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781" w:rsidRPr="00D05781" w:rsidRDefault="00D05781" w:rsidP="00D05781">
      <w:pPr>
        <w:spacing w:after="0" w:line="240" w:lineRule="auto"/>
        <w:rPr>
          <w:rFonts w:ascii="Calibri" w:eastAsia="Calibri" w:hAnsi="Calibri" w:cs="Times New Roman"/>
          <w:lang w:eastAsia="en-AU"/>
        </w:rPr>
      </w:pPr>
      <w:bookmarkStart w:id="0" w:name="_MailOriginal"/>
      <w:r w:rsidRPr="00D05781">
        <w:rPr>
          <w:rFonts w:ascii="Arial" w:eastAsia="Calibri" w:hAnsi="Arial" w:cs="Arial"/>
          <w:b/>
          <w:bCs/>
          <w:color w:val="002060"/>
          <w:sz w:val="58"/>
          <w:szCs w:val="58"/>
          <w:lang w:eastAsia="en-AU"/>
        </w:rPr>
        <w:t>Queensland Water Directorate (</w:t>
      </w:r>
      <w:proofErr w:type="spellStart"/>
      <w:r w:rsidRPr="00D05781">
        <w:rPr>
          <w:rFonts w:ascii="Arial" w:eastAsia="Calibri" w:hAnsi="Arial" w:cs="Arial"/>
          <w:b/>
          <w:bCs/>
          <w:i/>
          <w:iCs/>
          <w:color w:val="002060"/>
          <w:sz w:val="58"/>
          <w:szCs w:val="58"/>
          <w:lang w:eastAsia="en-AU"/>
        </w:rPr>
        <w:t>qldwater</w:t>
      </w:r>
      <w:proofErr w:type="spellEnd"/>
      <w:r w:rsidRPr="00D05781">
        <w:rPr>
          <w:rFonts w:ascii="Arial" w:eastAsia="Calibri" w:hAnsi="Arial" w:cs="Arial"/>
          <w:b/>
          <w:bCs/>
          <w:color w:val="002060"/>
          <w:sz w:val="58"/>
          <w:szCs w:val="58"/>
          <w:lang w:eastAsia="en-AU"/>
        </w:rPr>
        <w:t>)</w:t>
      </w:r>
      <w:r w:rsidRPr="00D05781">
        <w:rPr>
          <w:rFonts w:ascii="Arial" w:eastAsia="Calibri" w:hAnsi="Arial" w:cs="Arial"/>
          <w:color w:val="002060"/>
          <w:sz w:val="58"/>
          <w:szCs w:val="58"/>
          <w:lang w:eastAsia="en-AU"/>
        </w:rPr>
        <w:t> </w:t>
      </w:r>
      <w:r w:rsidRPr="00D05781">
        <w:rPr>
          <w:rFonts w:ascii="Arial" w:eastAsia="Calibri" w:hAnsi="Arial" w:cs="Arial"/>
          <w:b/>
          <w:bCs/>
          <w:i/>
          <w:iCs/>
          <w:color w:val="002060"/>
          <w:sz w:val="58"/>
          <w:szCs w:val="58"/>
          <w:lang w:eastAsia="en-AU"/>
        </w:rPr>
        <w:t>e-</w:t>
      </w:r>
      <w:r w:rsidRPr="00D05781">
        <w:rPr>
          <w:rFonts w:ascii="Arial" w:eastAsia="Calibri" w:hAnsi="Arial" w:cs="Arial"/>
          <w:b/>
          <w:bCs/>
          <w:color w:val="002060"/>
          <w:sz w:val="58"/>
          <w:szCs w:val="58"/>
          <w:lang w:eastAsia="en-AU"/>
        </w:rPr>
        <w:t>flash</w:t>
      </w:r>
    </w:p>
    <w:p w:rsidR="00D05781" w:rsidRPr="00D05781" w:rsidRDefault="00D05781" w:rsidP="00D05781">
      <w:pPr>
        <w:spacing w:after="0" w:line="240" w:lineRule="auto"/>
        <w:rPr>
          <w:rFonts w:ascii="Calibri" w:eastAsia="Calibri" w:hAnsi="Calibri" w:cs="Times New Roman"/>
          <w:lang w:eastAsia="en-AU"/>
        </w:rPr>
      </w:pPr>
      <w:r w:rsidRPr="00D05781">
        <w:rPr>
          <w:rFonts w:ascii="Arial" w:eastAsia="Calibri" w:hAnsi="Arial" w:cs="Arial"/>
          <w:b/>
          <w:bCs/>
          <w:color w:val="0000FF"/>
          <w:sz w:val="26"/>
          <w:szCs w:val="26"/>
          <w:lang w:eastAsia="en-AU"/>
        </w:rPr>
        <w:t xml:space="preserve">                                                                               </w:t>
      </w:r>
    </w:p>
    <w:p w:rsidR="00D05781" w:rsidRPr="00D05781" w:rsidRDefault="00D05781" w:rsidP="00D05781">
      <w:pPr>
        <w:spacing w:after="0" w:line="240" w:lineRule="auto"/>
        <w:rPr>
          <w:rFonts w:ascii="Calibri" w:eastAsia="Calibri" w:hAnsi="Calibri" w:cs="Times New Roman"/>
          <w:lang w:eastAsia="en-AU"/>
        </w:rPr>
      </w:pPr>
      <w:r w:rsidRPr="00D05781">
        <w:rPr>
          <w:rFonts w:ascii="Arial Narrow" w:eastAsia="Calibri" w:hAnsi="Arial Narrow" w:cs="Times New Roman"/>
          <w:b/>
          <w:bCs/>
          <w:color w:val="000080"/>
          <w:sz w:val="32"/>
          <w:szCs w:val="32"/>
          <w:lang w:eastAsia="en-AU"/>
        </w:rPr>
        <w:t>Information for Water Industry Managers and Practitioners in the Queensland Water Industry</w:t>
      </w:r>
    </w:p>
    <w:p w:rsidR="00D05781" w:rsidRPr="00D05781" w:rsidRDefault="00D05781" w:rsidP="00D05781">
      <w:pPr>
        <w:spacing w:after="0" w:line="240" w:lineRule="auto"/>
        <w:rPr>
          <w:rFonts w:ascii="Arial Narrow" w:eastAsia="Calibri" w:hAnsi="Arial Narrow" w:cs="Times New Roman"/>
          <w:b/>
          <w:bCs/>
          <w:color w:val="000080"/>
          <w:sz w:val="32"/>
          <w:szCs w:val="32"/>
          <w:lang w:eastAsia="en-AU"/>
        </w:rPr>
      </w:pPr>
      <w:r w:rsidRPr="00D05781">
        <w:rPr>
          <w:rFonts w:ascii="Arial Narrow" w:eastAsia="Calibri" w:hAnsi="Arial Narrow" w:cs="Times New Roman"/>
          <w:b/>
          <w:bCs/>
          <w:color w:val="000080"/>
          <w:sz w:val="32"/>
          <w:szCs w:val="32"/>
          <w:lang w:eastAsia="en-AU"/>
        </w:rPr>
        <w:t xml:space="preserve">(Issue #403– 23 August 2019)    </w:t>
      </w:r>
    </w:p>
    <w:p w:rsidR="00D05781" w:rsidRPr="00D05781" w:rsidRDefault="00D05781" w:rsidP="00D05781">
      <w:pPr>
        <w:spacing w:after="0" w:line="240" w:lineRule="auto"/>
        <w:rPr>
          <w:rFonts w:ascii="Calibri" w:eastAsia="Calibri" w:hAnsi="Calibri" w:cs="Times New Roman"/>
          <w:lang w:eastAsia="en-AU"/>
        </w:rPr>
      </w:pPr>
      <w:r w:rsidRPr="00D05781">
        <w:rPr>
          <w:rFonts w:ascii="Arial Narrow" w:eastAsia="Calibri" w:hAnsi="Arial Narrow" w:cs="Times New Roman"/>
          <w:b/>
          <w:bCs/>
          <w:color w:val="000080"/>
          <w:sz w:val="32"/>
          <w:szCs w:val="32"/>
          <w:lang w:eastAsia="en-AU"/>
        </w:rPr>
        <w:t> </w:t>
      </w:r>
    </w:p>
    <w:p w:rsidR="00D05781" w:rsidRPr="00D05781" w:rsidRDefault="00D05781" w:rsidP="00D05781">
      <w:pPr>
        <w:spacing w:after="0" w:line="240" w:lineRule="auto"/>
        <w:rPr>
          <w:rFonts w:ascii="Arial Narrow" w:eastAsia="Calibri" w:hAnsi="Arial Narrow" w:cs="Times New Roman"/>
          <w:b/>
          <w:bCs/>
          <w:sz w:val="32"/>
          <w:szCs w:val="32"/>
          <w:lang w:eastAsia="en-AU"/>
        </w:rPr>
      </w:pPr>
      <w:r w:rsidRPr="00D05781">
        <w:rPr>
          <w:rFonts w:ascii="Arial Narrow" w:eastAsia="Calibri" w:hAnsi="Arial Narrow" w:cs="Times New Roman"/>
          <w:b/>
          <w:bCs/>
          <w:color w:val="000080"/>
          <w:sz w:val="32"/>
          <w:szCs w:val="32"/>
          <w:lang w:eastAsia="en-AU"/>
        </w:rPr>
        <w:t>1.   Annual Forum September 12 – Understanding and Exceeding Customer Expectations</w:t>
      </w:r>
    </w:p>
    <w:p w:rsidR="00D05781" w:rsidRPr="00D05781" w:rsidRDefault="00D05781" w:rsidP="00D05781">
      <w:pPr>
        <w:spacing w:after="0" w:line="240" w:lineRule="auto"/>
        <w:rPr>
          <w:rFonts w:ascii="Calibri" w:eastAsia="Calibri" w:hAnsi="Calibri" w:cs="Times New Roman"/>
          <w:lang w:eastAsia="en-AU"/>
        </w:rPr>
      </w:pPr>
      <w:r w:rsidRPr="00D05781">
        <w:rPr>
          <w:rFonts w:ascii="Arial Narrow" w:eastAsia="Calibri" w:hAnsi="Arial Narrow" w:cs="Times New Roman"/>
          <w:b/>
          <w:bCs/>
          <w:color w:val="000080"/>
          <w:sz w:val="32"/>
          <w:szCs w:val="32"/>
          <w:lang w:eastAsia="en-AU"/>
        </w:rPr>
        <w:t>2.   Job Opportunity in Southern Downs – Manager Water</w:t>
      </w:r>
    </w:p>
    <w:p w:rsidR="00D05781" w:rsidRPr="00D05781" w:rsidRDefault="00D05781" w:rsidP="00D05781">
      <w:pPr>
        <w:spacing w:after="0" w:line="240" w:lineRule="auto"/>
        <w:rPr>
          <w:rFonts w:ascii="Calibri" w:eastAsia="Calibri" w:hAnsi="Calibri" w:cs="Times New Roman"/>
          <w:lang w:eastAsia="en-AU"/>
        </w:rPr>
      </w:pPr>
      <w:r w:rsidRPr="00D05781">
        <w:rPr>
          <w:rFonts w:ascii="Arial Narrow" w:eastAsia="Calibri" w:hAnsi="Arial Narrow" w:cs="Times New Roman"/>
          <w:b/>
          <w:bCs/>
          <w:color w:val="000080"/>
          <w:sz w:val="32"/>
          <w:szCs w:val="32"/>
          <w:lang w:eastAsia="en-AU"/>
        </w:rPr>
        <w:t>3.   New Local Buy Chemical Supply arrangement – your feedback wanted</w:t>
      </w:r>
    </w:p>
    <w:p w:rsidR="00D05781" w:rsidRPr="00D05781" w:rsidRDefault="00D05781" w:rsidP="00D05781">
      <w:pPr>
        <w:spacing w:after="0" w:line="240" w:lineRule="auto"/>
        <w:rPr>
          <w:rFonts w:ascii="Calibri" w:eastAsia="Calibri" w:hAnsi="Calibri" w:cs="Times New Roman"/>
          <w:lang w:eastAsia="en-AU"/>
        </w:rPr>
      </w:pPr>
      <w:r w:rsidRPr="00D05781">
        <w:rPr>
          <w:rFonts w:ascii="Calibri" w:eastAsia="Calibri" w:hAnsi="Calibri" w:cs="Times New Roman"/>
          <w:lang w:eastAsia="en-AU"/>
        </w:rPr>
        <w:t> </w:t>
      </w:r>
    </w:p>
    <w:p w:rsidR="00D05781" w:rsidRPr="00D05781" w:rsidRDefault="00D05781" w:rsidP="00D05781">
      <w:pPr>
        <w:spacing w:after="0" w:line="240" w:lineRule="auto"/>
        <w:rPr>
          <w:rFonts w:ascii="Calibri" w:eastAsia="Calibri" w:hAnsi="Calibri" w:cs="Times New Roman"/>
          <w:lang w:eastAsia="en-AU"/>
        </w:rPr>
      </w:pPr>
      <w:r w:rsidRPr="00D05781">
        <w:rPr>
          <w:rFonts w:ascii="Brush Script MT" w:eastAsia="Calibri" w:hAnsi="Brush Script MT" w:cs="Times New Roman"/>
          <w:b/>
          <w:bCs/>
          <w:color w:val="800000"/>
          <w:lang w:eastAsia="en-AU"/>
        </w:rPr>
        <w:t>~~~~~~~~~~~~~~~~~~~~~~~~~~~~~~~~~~~~~~~~~~~~~~~~~~~~~~~~</w:t>
      </w:r>
    </w:p>
    <w:p w:rsidR="00D05781" w:rsidRPr="00D05781" w:rsidRDefault="00D05781" w:rsidP="00D05781">
      <w:pPr>
        <w:spacing w:after="0" w:line="240" w:lineRule="auto"/>
        <w:rPr>
          <w:rFonts w:ascii="Calibri" w:eastAsia="Calibri" w:hAnsi="Calibri" w:cs="Times New Roman"/>
          <w:lang w:eastAsia="en-AU"/>
        </w:rPr>
      </w:pPr>
      <w:r w:rsidRPr="00D05781">
        <w:rPr>
          <w:rFonts w:ascii="Arial Narrow" w:eastAsia="Calibri" w:hAnsi="Arial Narrow" w:cs="Times New Roman"/>
          <w:b/>
          <w:bCs/>
          <w:color w:val="000080"/>
          <w:sz w:val="32"/>
          <w:szCs w:val="32"/>
          <w:lang w:eastAsia="en-AU"/>
        </w:rPr>
        <w:t>1.  Annual Forum September 12 – Understanding and Exceeding Customer Expectations</w:t>
      </w:r>
      <w:r w:rsidRPr="00D05781">
        <w:rPr>
          <w:rFonts w:ascii="Brush Script MT" w:eastAsia="Calibri" w:hAnsi="Brush Script MT" w:cs="Times New Roman"/>
          <w:b/>
          <w:bCs/>
          <w:color w:val="800000"/>
          <w:lang w:eastAsia="en-AU"/>
        </w:rPr>
        <w:t xml:space="preserve"> </w:t>
      </w:r>
      <w:r w:rsidRPr="00D05781">
        <w:rPr>
          <w:rFonts w:ascii="Brush Script MT" w:eastAsia="Calibri" w:hAnsi="Brush Script MT" w:cs="Times New Roman"/>
          <w:b/>
          <w:bCs/>
          <w:color w:val="800000"/>
          <w:lang w:eastAsia="en-AU"/>
        </w:rPr>
        <w:br/>
        <w:t>~~~~~~~~~~~~~~~~~~~~~~~~~~~~~~~~~~~~~~~~~~~~~~~~~~~~~~~~</w:t>
      </w:r>
      <w:r w:rsidRPr="00D05781">
        <w:rPr>
          <w:rFonts w:ascii="Calibri" w:eastAsia="Calibri" w:hAnsi="Calibri" w:cs="Times New Roman"/>
          <w:lang w:eastAsia="en-AU"/>
        </w:rPr>
        <w:t xml:space="preserve">    </w:t>
      </w:r>
    </w:p>
    <w:p w:rsidR="00D05781" w:rsidRPr="00D05781" w:rsidRDefault="00D05781" w:rsidP="00D05781">
      <w:pPr>
        <w:spacing w:after="0" w:line="240" w:lineRule="auto"/>
        <w:rPr>
          <w:rFonts w:ascii="Calibri" w:eastAsia="Calibri" w:hAnsi="Calibri" w:cs="Times New Roman"/>
          <w:lang w:eastAsia="en-AU"/>
        </w:rPr>
      </w:pPr>
      <w:r w:rsidRPr="00D05781">
        <w:rPr>
          <w:rFonts w:ascii="Calibri" w:eastAsia="Calibri" w:hAnsi="Calibri" w:cs="Times New Roman"/>
          <w:b/>
          <w:bCs/>
          <w:color w:val="1F497D"/>
          <w:lang w:eastAsia="en-AU"/>
        </w:rPr>
        <w:t> </w:t>
      </w:r>
    </w:p>
    <w:p w:rsidR="00D05781" w:rsidRPr="00D05781" w:rsidRDefault="00D05781" w:rsidP="00D05781">
      <w:pPr>
        <w:spacing w:after="0" w:line="240" w:lineRule="auto"/>
        <w:rPr>
          <w:rFonts w:ascii="Calibri" w:eastAsia="Calibri" w:hAnsi="Calibri" w:cs="Times New Roman"/>
          <w:lang w:eastAsia="en-AU"/>
        </w:rPr>
      </w:pPr>
      <w:r w:rsidRPr="00D05781">
        <w:rPr>
          <w:rFonts w:ascii="Calibri" w:eastAsia="Calibri" w:hAnsi="Calibri" w:cs="Times New Roman"/>
          <w:b/>
          <w:bCs/>
          <w:lang w:eastAsia="en-AU"/>
        </w:rPr>
        <w:t>Annual Forum September 12 –</w:t>
      </w:r>
      <w:r w:rsidRPr="00D05781">
        <w:rPr>
          <w:rFonts w:ascii="Calibri" w:eastAsia="Calibri" w:hAnsi="Calibri" w:cs="Times New Roman"/>
          <w:lang w:eastAsia="en-AU"/>
        </w:rPr>
        <w:t xml:space="preserve"> </w:t>
      </w:r>
      <w:r w:rsidRPr="00D05781">
        <w:rPr>
          <w:rFonts w:ascii="Calibri" w:eastAsia="Calibri" w:hAnsi="Calibri" w:cs="Times New Roman"/>
          <w:b/>
          <w:bCs/>
          <w:lang w:eastAsia="en-AU"/>
        </w:rPr>
        <w:t>Understanding and Exceeding Customer Expectations</w:t>
      </w:r>
    </w:p>
    <w:p w:rsidR="00D05781" w:rsidRPr="00D05781" w:rsidRDefault="00D05781" w:rsidP="00D05781">
      <w:pPr>
        <w:spacing w:after="0" w:line="240" w:lineRule="auto"/>
        <w:rPr>
          <w:rFonts w:ascii="Calibri" w:eastAsia="Calibri" w:hAnsi="Calibri" w:cs="Times New Roman"/>
          <w:lang w:eastAsia="en-AU"/>
        </w:rPr>
      </w:pPr>
      <w:r w:rsidRPr="00D05781">
        <w:rPr>
          <w:rFonts w:ascii="Calibri" w:eastAsia="Calibri" w:hAnsi="Calibri" w:cs="Times New Roman"/>
          <w:lang w:eastAsia="en-AU"/>
        </w:rPr>
        <w:t> </w:t>
      </w:r>
    </w:p>
    <w:p w:rsidR="00D05781" w:rsidRPr="00D05781" w:rsidRDefault="00D05781" w:rsidP="00D05781">
      <w:pPr>
        <w:spacing w:after="0" w:line="240" w:lineRule="auto"/>
        <w:rPr>
          <w:rFonts w:ascii="Calibri" w:eastAsia="Calibri" w:hAnsi="Calibri" w:cs="Times New Roman"/>
          <w:lang w:val="en-US" w:eastAsia="en-AU"/>
        </w:rPr>
      </w:pPr>
      <w:r w:rsidRPr="00D05781">
        <w:rPr>
          <w:rFonts w:ascii="Calibri" w:eastAsia="Calibri" w:hAnsi="Calibri" w:cs="Times New Roman"/>
          <w:lang w:val="en-US" w:eastAsia="en-AU"/>
        </w:rPr>
        <w:t xml:space="preserve">The next topic leader for our industry roadmap planning workshop at Logan on September 12 as part of the </w:t>
      </w:r>
      <w:proofErr w:type="spellStart"/>
      <w:r w:rsidRPr="00D05781">
        <w:rPr>
          <w:rFonts w:ascii="Calibri" w:eastAsia="Calibri" w:hAnsi="Calibri" w:cs="Times New Roman"/>
          <w:b/>
          <w:bCs/>
          <w:i/>
          <w:iCs/>
          <w:lang w:val="en-US" w:eastAsia="en-AU"/>
        </w:rPr>
        <w:t>qldwater</w:t>
      </w:r>
      <w:proofErr w:type="spellEnd"/>
      <w:r w:rsidRPr="00D05781">
        <w:rPr>
          <w:rFonts w:ascii="Calibri" w:eastAsia="Calibri" w:hAnsi="Calibri" w:cs="Times New Roman"/>
          <w:lang w:val="en-US" w:eastAsia="en-AU"/>
        </w:rPr>
        <w:t xml:space="preserve"> Annual Forum is Ben Steel from Logan Water.</w:t>
      </w:r>
    </w:p>
    <w:p w:rsidR="00D05781" w:rsidRPr="00D05781" w:rsidRDefault="00D05781" w:rsidP="00D05781">
      <w:pPr>
        <w:spacing w:after="0" w:line="240" w:lineRule="auto"/>
        <w:rPr>
          <w:rFonts w:ascii="Calibri" w:eastAsia="Calibri" w:hAnsi="Calibri" w:cs="Times New Roman"/>
          <w:lang w:eastAsia="en-AU"/>
        </w:rPr>
      </w:pPr>
    </w:p>
    <w:p w:rsidR="00D05781" w:rsidRPr="00D05781" w:rsidRDefault="00D05781" w:rsidP="00D05781">
      <w:pPr>
        <w:spacing w:after="0" w:line="240" w:lineRule="auto"/>
        <w:rPr>
          <w:rFonts w:ascii="Calibri" w:eastAsia="Calibri" w:hAnsi="Calibri" w:cs="Times New Roman"/>
          <w:lang w:eastAsia="en-AU"/>
        </w:rPr>
      </w:pPr>
      <w:r w:rsidRPr="00D05781">
        <w:rPr>
          <w:rFonts w:ascii="Calibri" w:eastAsia="Calibri" w:hAnsi="Calibri" w:cs="Times New Roman"/>
          <w:lang w:eastAsia="en-AU"/>
        </w:rPr>
        <w:t>Ben will look to challenge our understanding of customer expectations as an industry to ensure that we’re able to deliver a positive and effective customer experience. Ben has been with Logan Water since 2012 following its reestablishment as a commercial business of Logan City Council and is currently facilitating a significant business transformation activity for Logan Water, including a realignment of its customer experience and service delivery models.</w:t>
      </w:r>
    </w:p>
    <w:p w:rsidR="00D05781" w:rsidRPr="00D05781" w:rsidRDefault="00D05781" w:rsidP="00D05781">
      <w:pPr>
        <w:spacing w:after="0" w:line="240" w:lineRule="auto"/>
        <w:rPr>
          <w:rFonts w:ascii="Calibri" w:eastAsia="Calibri" w:hAnsi="Calibri" w:cs="Times New Roman"/>
          <w:lang w:eastAsia="en-AU"/>
        </w:rPr>
      </w:pPr>
    </w:p>
    <w:p w:rsidR="00D05781" w:rsidRPr="00D05781" w:rsidRDefault="00D05781" w:rsidP="00D05781">
      <w:pPr>
        <w:spacing w:after="0" w:line="240" w:lineRule="auto"/>
        <w:rPr>
          <w:rFonts w:ascii="Calibri" w:eastAsia="Calibri" w:hAnsi="Calibri" w:cs="Times New Roman"/>
          <w:lang w:eastAsia="en-AU"/>
        </w:rPr>
      </w:pPr>
      <w:r w:rsidRPr="00D05781">
        <w:rPr>
          <w:rFonts w:ascii="Calibri" w:eastAsia="Calibri" w:hAnsi="Calibri" w:cs="Times New Roman"/>
          <w:lang w:eastAsia="en-AU"/>
        </w:rPr>
        <w:t>“The reality is that customer expectations are changing, other industries are moving with them and the Water Industry needs to respond.  Strengthening the experiences of our customers and renewing water utilities’ focus on ensuring customers are at the heart of everything we do is critical to ensuring the sustainability and success of water and wastewater service delivery. Water utilities across the globe are investing significant effort and attention into creating positive customer experiences to deliver greater power to the customer. Expectations carry over, and soon customer experience will be a baseline, not a differentiator. The customer of the future wants to be at the centre, meaning an industry shift from asset to people-centric mindset is needed.”</w:t>
      </w:r>
    </w:p>
    <w:p w:rsidR="00D05781" w:rsidRPr="00D05781" w:rsidRDefault="00D05781" w:rsidP="00D05781">
      <w:pPr>
        <w:spacing w:after="0" w:line="240" w:lineRule="auto"/>
        <w:rPr>
          <w:rFonts w:ascii="Calibri" w:eastAsia="Calibri" w:hAnsi="Calibri" w:cs="Times New Roman"/>
          <w:lang w:eastAsia="en-AU"/>
        </w:rPr>
      </w:pPr>
    </w:p>
    <w:p w:rsidR="00D05781" w:rsidRPr="00D05781" w:rsidRDefault="00D05781" w:rsidP="00D05781">
      <w:pPr>
        <w:spacing w:after="0" w:line="240" w:lineRule="auto"/>
        <w:rPr>
          <w:rFonts w:ascii="Calibri" w:eastAsia="Calibri" w:hAnsi="Calibri" w:cs="Times New Roman"/>
          <w:lang w:eastAsia="en-AU"/>
        </w:rPr>
      </w:pPr>
      <w:r w:rsidRPr="00D05781">
        <w:rPr>
          <w:rFonts w:ascii="Calibri" w:eastAsia="Calibri" w:hAnsi="Calibri" w:cs="Times New Roman"/>
          <w:lang w:eastAsia="en-AU"/>
        </w:rPr>
        <w:t>Feedback from members to date has highlighted our need as an industry to focus on the level of customer understanding of the services they receive, how to show customers the financial impacts of their behaviours including the longer-term capital cost associated with (for example) peak demand, and maintaining expected levels of service in smaller communities where costs simply cannot be recovered.</w:t>
      </w:r>
    </w:p>
    <w:p w:rsidR="00D05781" w:rsidRPr="00D05781" w:rsidRDefault="00D05781" w:rsidP="00D05781">
      <w:pPr>
        <w:spacing w:after="0" w:line="240" w:lineRule="auto"/>
        <w:rPr>
          <w:rFonts w:ascii="Calibri" w:eastAsia="Calibri" w:hAnsi="Calibri" w:cs="Times New Roman"/>
          <w:lang w:eastAsia="en-AU"/>
        </w:rPr>
      </w:pPr>
    </w:p>
    <w:p w:rsidR="00D05781" w:rsidRPr="00D05781" w:rsidRDefault="00D05781" w:rsidP="00D05781">
      <w:pPr>
        <w:spacing w:after="0" w:line="240" w:lineRule="auto"/>
        <w:rPr>
          <w:rFonts w:ascii="Calibri" w:eastAsia="Calibri" w:hAnsi="Calibri" w:cs="Times New Roman"/>
          <w:lang w:eastAsia="en-AU"/>
        </w:rPr>
      </w:pPr>
      <w:r w:rsidRPr="00D05781">
        <w:rPr>
          <w:rFonts w:ascii="Calibri" w:eastAsia="Calibri" w:hAnsi="Calibri" w:cs="Times New Roman"/>
          <w:lang w:eastAsia="en-AU"/>
        </w:rPr>
        <w:lastRenderedPageBreak/>
        <w:t>By participating in the workshop, you have the opportunity to explore these and other issues with your peers, and potentially influence industry policy and direction through the industry roadmap.</w:t>
      </w:r>
    </w:p>
    <w:p w:rsidR="00D05781" w:rsidRPr="00D05781" w:rsidRDefault="00D05781" w:rsidP="00D05781">
      <w:pPr>
        <w:spacing w:after="0" w:line="240" w:lineRule="auto"/>
        <w:rPr>
          <w:rFonts w:ascii="Calibri" w:eastAsia="Calibri" w:hAnsi="Calibri" w:cs="Times New Roman"/>
          <w:lang w:eastAsia="en-AU"/>
        </w:rPr>
      </w:pPr>
    </w:p>
    <w:p w:rsidR="00D05781" w:rsidRPr="00D05781" w:rsidRDefault="00D05781" w:rsidP="00D05781">
      <w:pPr>
        <w:spacing w:after="0" w:line="240" w:lineRule="auto"/>
        <w:rPr>
          <w:rFonts w:ascii="Calibri" w:eastAsia="Calibri" w:hAnsi="Calibri" w:cs="Times New Roman"/>
          <w:lang w:eastAsia="en-AU"/>
        </w:rPr>
      </w:pPr>
      <w:r w:rsidRPr="00D05781">
        <w:rPr>
          <w:rFonts w:ascii="Calibri" w:eastAsia="Calibri" w:hAnsi="Calibri" w:cs="Times New Roman"/>
          <w:lang w:eastAsia="en-AU"/>
        </w:rPr>
        <w:t xml:space="preserve">The day will include a series of workshop activities, with discussion introduced and supported by topic leaders and </w:t>
      </w:r>
      <w:proofErr w:type="spellStart"/>
      <w:r w:rsidRPr="00D05781">
        <w:rPr>
          <w:rFonts w:ascii="Calibri" w:eastAsia="Calibri" w:hAnsi="Calibri" w:cs="Times New Roman"/>
          <w:b/>
          <w:bCs/>
          <w:lang w:eastAsia="en-AU"/>
        </w:rPr>
        <w:t>qldwater</w:t>
      </w:r>
      <w:proofErr w:type="spellEnd"/>
      <w:r w:rsidRPr="00D05781">
        <w:rPr>
          <w:rFonts w:ascii="Calibri" w:eastAsia="Calibri" w:hAnsi="Calibri" w:cs="Times New Roman"/>
          <w:b/>
          <w:bCs/>
          <w:lang w:eastAsia="en-AU"/>
        </w:rPr>
        <w:t xml:space="preserve"> </w:t>
      </w:r>
      <w:r w:rsidRPr="00D05781">
        <w:rPr>
          <w:rFonts w:ascii="Calibri" w:eastAsia="Calibri" w:hAnsi="Calibri" w:cs="Times New Roman"/>
          <w:lang w:eastAsia="en-AU"/>
        </w:rPr>
        <w:t xml:space="preserve">staff and our professional facilitator Lara </w:t>
      </w:r>
      <w:proofErr w:type="spellStart"/>
      <w:r w:rsidRPr="00D05781">
        <w:rPr>
          <w:rFonts w:ascii="Calibri" w:eastAsia="Calibri" w:hAnsi="Calibri" w:cs="Times New Roman"/>
          <w:lang w:eastAsia="en-AU"/>
        </w:rPr>
        <w:t>Schlinker</w:t>
      </w:r>
      <w:proofErr w:type="spellEnd"/>
      <w:r w:rsidRPr="00D05781">
        <w:rPr>
          <w:rFonts w:ascii="Calibri" w:eastAsia="Calibri" w:hAnsi="Calibri" w:cs="Times New Roman"/>
          <w:lang w:eastAsia="en-AU"/>
        </w:rPr>
        <w:t>.</w:t>
      </w:r>
    </w:p>
    <w:p w:rsidR="00D05781" w:rsidRPr="00D05781" w:rsidRDefault="00D05781" w:rsidP="00D05781">
      <w:pPr>
        <w:spacing w:after="0" w:line="240" w:lineRule="auto"/>
        <w:rPr>
          <w:rFonts w:ascii="Calibri" w:eastAsia="Calibri" w:hAnsi="Calibri" w:cs="Times New Roman"/>
          <w:lang w:eastAsia="en-AU"/>
        </w:rPr>
      </w:pPr>
    </w:p>
    <w:p w:rsidR="00D05781" w:rsidRPr="00D05781" w:rsidRDefault="00D05781" w:rsidP="00D05781">
      <w:pPr>
        <w:spacing w:after="0" w:line="240" w:lineRule="auto"/>
        <w:rPr>
          <w:rFonts w:ascii="Calibri" w:eastAsia="Calibri" w:hAnsi="Calibri" w:cs="Times New Roman"/>
          <w:lang w:eastAsia="en-AU"/>
        </w:rPr>
      </w:pPr>
      <w:r w:rsidRPr="00D05781">
        <w:rPr>
          <w:rFonts w:ascii="Calibri" w:eastAsia="Calibri" w:hAnsi="Calibri" w:cs="Times New Roman"/>
          <w:lang w:eastAsia="en-AU"/>
        </w:rPr>
        <w:t xml:space="preserve">Register before August 28 to receive $100 off the registration cost for the </w:t>
      </w:r>
      <w:proofErr w:type="spellStart"/>
      <w:r w:rsidRPr="00D05781">
        <w:rPr>
          <w:rFonts w:ascii="Calibri" w:eastAsia="Calibri" w:hAnsi="Calibri" w:cs="Times New Roman"/>
          <w:b/>
          <w:bCs/>
          <w:i/>
          <w:iCs/>
          <w:lang w:eastAsia="en-AU"/>
        </w:rPr>
        <w:t>qldwater</w:t>
      </w:r>
      <w:proofErr w:type="spellEnd"/>
      <w:r w:rsidRPr="00D05781">
        <w:rPr>
          <w:rFonts w:ascii="Calibri" w:eastAsia="Calibri" w:hAnsi="Calibri" w:cs="Times New Roman"/>
          <w:b/>
          <w:bCs/>
          <w:i/>
          <w:iCs/>
          <w:lang w:eastAsia="en-AU"/>
        </w:rPr>
        <w:t xml:space="preserve"> </w:t>
      </w:r>
      <w:r w:rsidRPr="00D05781">
        <w:rPr>
          <w:rFonts w:ascii="Calibri" w:eastAsia="Calibri" w:hAnsi="Calibri" w:cs="Times New Roman"/>
          <w:lang w:eastAsia="en-AU"/>
        </w:rPr>
        <w:t xml:space="preserve">Annual Forum – </w:t>
      </w:r>
      <w:r w:rsidRPr="00D05781">
        <w:rPr>
          <w:rFonts w:ascii="Calibri" w:eastAsia="Calibri" w:hAnsi="Calibri" w:cs="Times New Roman"/>
          <w:b/>
          <w:bCs/>
          <w:lang w:eastAsia="en-AU"/>
        </w:rPr>
        <w:t>places on the Technical Tour on 11 September are limited by bus size so ensure you register soon.</w:t>
      </w:r>
    </w:p>
    <w:p w:rsidR="00D05781" w:rsidRPr="00D05781" w:rsidRDefault="00D05781" w:rsidP="00D05781">
      <w:pPr>
        <w:spacing w:after="0" w:line="240" w:lineRule="auto"/>
        <w:rPr>
          <w:rFonts w:ascii="Calibri" w:eastAsia="Calibri" w:hAnsi="Calibri" w:cs="Times New Roman"/>
          <w:lang w:eastAsia="en-AU"/>
        </w:rPr>
      </w:pPr>
    </w:p>
    <w:p w:rsidR="00D05781" w:rsidRPr="00D05781" w:rsidRDefault="00D05781" w:rsidP="00D05781">
      <w:pPr>
        <w:spacing w:after="0" w:line="240" w:lineRule="auto"/>
        <w:rPr>
          <w:rFonts w:ascii="Calibri" w:eastAsia="Calibri" w:hAnsi="Calibri" w:cs="Times New Roman"/>
          <w:lang w:eastAsia="en-AU"/>
        </w:rPr>
      </w:pPr>
      <w:r w:rsidRPr="00D05781">
        <w:rPr>
          <w:rFonts w:ascii="Brush Script MT" w:eastAsia="Calibri" w:hAnsi="Brush Script MT" w:cs="Times New Roman"/>
          <w:b/>
          <w:bCs/>
          <w:color w:val="800000"/>
          <w:lang w:eastAsia="en-AU"/>
        </w:rPr>
        <w:t>~~~~~~~~~~~~~~~~~~~~~~~~~~~~~~~~~~~~~~~~~~~~~~~~~~~~~~~~</w:t>
      </w:r>
    </w:p>
    <w:p w:rsidR="00D05781" w:rsidRPr="00D05781" w:rsidRDefault="00D05781" w:rsidP="00D05781">
      <w:pPr>
        <w:spacing w:after="0" w:line="240" w:lineRule="auto"/>
        <w:rPr>
          <w:rFonts w:ascii="Arial Narrow" w:eastAsia="Calibri" w:hAnsi="Arial Narrow" w:cs="Times New Roman"/>
          <w:b/>
          <w:bCs/>
          <w:color w:val="000080"/>
          <w:sz w:val="32"/>
          <w:szCs w:val="32"/>
          <w:lang w:eastAsia="en-AU"/>
        </w:rPr>
      </w:pPr>
      <w:r w:rsidRPr="00D05781">
        <w:rPr>
          <w:rFonts w:ascii="Arial Narrow" w:eastAsia="Calibri" w:hAnsi="Arial Narrow" w:cs="Times New Roman"/>
          <w:b/>
          <w:bCs/>
          <w:color w:val="000080"/>
          <w:sz w:val="32"/>
          <w:szCs w:val="32"/>
          <w:lang w:eastAsia="en-AU"/>
        </w:rPr>
        <w:t>2.  Job Opportunity in Southern Downs – Manager Water</w:t>
      </w:r>
    </w:p>
    <w:p w:rsidR="00D05781" w:rsidRPr="00D05781" w:rsidRDefault="00D05781" w:rsidP="00D05781">
      <w:pPr>
        <w:spacing w:after="240" w:line="240" w:lineRule="auto"/>
        <w:rPr>
          <w:rFonts w:ascii="Calibri" w:eastAsia="Calibri" w:hAnsi="Calibri" w:cs="Times New Roman"/>
          <w:lang w:eastAsia="en-AU"/>
        </w:rPr>
      </w:pPr>
      <w:r w:rsidRPr="00D05781">
        <w:rPr>
          <w:rFonts w:ascii="Brush Script MT" w:eastAsia="Calibri" w:hAnsi="Brush Script MT" w:cs="Times New Roman"/>
          <w:b/>
          <w:bCs/>
          <w:color w:val="800000"/>
          <w:lang w:eastAsia="en-AU"/>
        </w:rPr>
        <w:t>~~~~~~~~~~~~~~~~~~~~~~~~~~~~~~~~~~~~~~~~~~~~~~~~~~~~~~~~</w:t>
      </w:r>
      <w:r w:rsidRPr="00D05781">
        <w:rPr>
          <w:rFonts w:ascii="Calibri" w:eastAsia="Calibri" w:hAnsi="Calibri" w:cs="Times New Roman"/>
          <w:lang w:eastAsia="en-AU"/>
        </w:rPr>
        <w:t xml:space="preserve">    </w:t>
      </w:r>
    </w:p>
    <w:p w:rsidR="00D05781" w:rsidRPr="00D05781" w:rsidRDefault="00D05781" w:rsidP="00D05781">
      <w:pPr>
        <w:spacing w:after="0" w:line="240" w:lineRule="auto"/>
        <w:rPr>
          <w:rFonts w:ascii="Calibri" w:eastAsia="Calibri" w:hAnsi="Calibri" w:cs="Times New Roman"/>
          <w:lang w:eastAsia="en-AU"/>
        </w:rPr>
      </w:pPr>
      <w:r w:rsidRPr="00D05781">
        <w:rPr>
          <w:rFonts w:ascii="Calibri" w:eastAsia="Calibri" w:hAnsi="Calibri" w:cs="Times New Roman"/>
          <w:color w:val="1C1C1C"/>
          <w:lang w:val="en" w:eastAsia="en-AU"/>
        </w:rPr>
        <w:t xml:space="preserve">Based in Queensland’s Southern Downs, and offering a strong economic foundation based on horticulture, agriculture, commerce, manufacturing and tourism, Warwick offers an exceptional work/life balance. Council is looking for a Manager Water who can both lead from the front and inspire by example. With an initial emphasis on developing effective asset management strategies and a safety focused culture, you will play an integral role in driving operational and cultural change initiatives while also managing and overseeing the effective delivery of water supplies and sewerage services across the region. To discuss further, please contact Rob Daly on 07 3211 9700 or view the advertisement: </w:t>
      </w:r>
      <w:hyperlink r:id="rId5" w:history="1">
        <w:r w:rsidRPr="00D05781">
          <w:rPr>
            <w:rFonts w:ascii="Calibri" w:eastAsia="Calibri" w:hAnsi="Calibri" w:cs="Times New Roman"/>
            <w:color w:val="0563C1"/>
            <w:u w:val="single"/>
            <w:lang w:eastAsia="en-AU"/>
          </w:rPr>
          <w:t>https://www.seek.com.au/job/39682801?searchrequesttoken=1ca56aa3-8e70-4af5-b1ac-291eb8ca6144&amp;type=standout</w:t>
        </w:r>
      </w:hyperlink>
    </w:p>
    <w:p w:rsidR="00D05781" w:rsidRPr="00D05781" w:rsidRDefault="00D05781" w:rsidP="00D05781">
      <w:pPr>
        <w:spacing w:after="0" w:line="240" w:lineRule="auto"/>
        <w:rPr>
          <w:rFonts w:ascii="Calibri" w:eastAsia="Calibri" w:hAnsi="Calibri" w:cs="Times New Roman"/>
          <w:lang w:eastAsia="en-AU"/>
        </w:rPr>
      </w:pPr>
    </w:p>
    <w:p w:rsidR="00D05781" w:rsidRPr="00D05781" w:rsidRDefault="00D05781" w:rsidP="00D05781">
      <w:pPr>
        <w:spacing w:after="0" w:line="240" w:lineRule="auto"/>
        <w:rPr>
          <w:rFonts w:ascii="Calibri" w:eastAsia="Calibri" w:hAnsi="Calibri" w:cs="Times New Roman"/>
          <w:lang w:eastAsia="en-AU"/>
        </w:rPr>
      </w:pPr>
      <w:r w:rsidRPr="00D05781">
        <w:rPr>
          <w:rFonts w:ascii="Brush Script MT" w:eastAsia="Calibri" w:hAnsi="Brush Script MT" w:cs="Times New Roman"/>
          <w:b/>
          <w:bCs/>
          <w:color w:val="800000"/>
          <w:lang w:eastAsia="en-AU"/>
        </w:rPr>
        <w:t>~~~~~~~~~~~~~~~~~~~~~~~~~~~~~~~~~~~~~~~~~~~~~~~~~~~~~~~~</w:t>
      </w:r>
    </w:p>
    <w:p w:rsidR="00D05781" w:rsidRPr="00D05781" w:rsidRDefault="00D05781" w:rsidP="00D05781">
      <w:pPr>
        <w:spacing w:after="0" w:line="240" w:lineRule="auto"/>
        <w:rPr>
          <w:rFonts w:ascii="Arial Narrow" w:eastAsia="Calibri" w:hAnsi="Arial Narrow" w:cs="Times New Roman"/>
          <w:b/>
          <w:bCs/>
          <w:sz w:val="32"/>
          <w:szCs w:val="32"/>
          <w:lang w:eastAsia="en-AU"/>
        </w:rPr>
      </w:pPr>
      <w:r w:rsidRPr="00D05781">
        <w:rPr>
          <w:rFonts w:ascii="Arial Narrow" w:eastAsia="Calibri" w:hAnsi="Arial Narrow" w:cs="Times New Roman"/>
          <w:b/>
          <w:bCs/>
          <w:color w:val="000080"/>
          <w:sz w:val="32"/>
          <w:szCs w:val="32"/>
          <w:lang w:eastAsia="en-AU"/>
        </w:rPr>
        <w:t>3.  New Local Buy Chemical Supply arrangement – your feedback wanted</w:t>
      </w:r>
    </w:p>
    <w:p w:rsidR="00D05781" w:rsidRPr="00D05781" w:rsidRDefault="00D05781" w:rsidP="00D05781">
      <w:pPr>
        <w:spacing w:after="0" w:line="240" w:lineRule="auto"/>
        <w:rPr>
          <w:rFonts w:ascii="Calibri" w:eastAsia="Calibri" w:hAnsi="Calibri" w:cs="Times New Roman"/>
          <w:lang w:eastAsia="en-AU"/>
        </w:rPr>
      </w:pPr>
      <w:r w:rsidRPr="00D05781">
        <w:rPr>
          <w:rFonts w:ascii="Brush Script MT" w:eastAsia="Calibri" w:hAnsi="Brush Script MT" w:cs="Times New Roman"/>
          <w:b/>
          <w:bCs/>
          <w:color w:val="800000"/>
          <w:lang w:eastAsia="en-AU"/>
        </w:rPr>
        <w:t>~~~~~~~~~~~~~~~~~~~~~~~~~~~~~~~~~~~~~~~~~~~~~~~~~~~~~~~~</w:t>
      </w:r>
      <w:r w:rsidRPr="00D05781">
        <w:rPr>
          <w:rFonts w:ascii="Calibri" w:eastAsia="Calibri" w:hAnsi="Calibri" w:cs="Times New Roman"/>
          <w:lang w:eastAsia="en-AU"/>
        </w:rPr>
        <w:t>   </w:t>
      </w:r>
    </w:p>
    <w:p w:rsidR="00D05781" w:rsidRPr="00D05781" w:rsidRDefault="00D05781" w:rsidP="00D05781">
      <w:pPr>
        <w:spacing w:after="0" w:line="240" w:lineRule="auto"/>
        <w:jc w:val="both"/>
        <w:rPr>
          <w:rFonts w:ascii="Calibri" w:eastAsia="Calibri" w:hAnsi="Calibri" w:cs="Times New Roman"/>
          <w:lang w:eastAsia="en-AU"/>
        </w:rPr>
      </w:pPr>
      <w:r w:rsidRPr="00D05781">
        <w:rPr>
          <w:rFonts w:ascii="Calibri" w:eastAsia="Calibri" w:hAnsi="Calibri" w:cs="Times New Roman"/>
          <w:lang w:eastAsia="en-AU"/>
        </w:rPr>
        <w:t>The Local Buy BUS250 Chemical Supply arrangement is due to expire on 31st August 2019.  There has been increased uptake of the existing arrangement in the last 6 months by a number of councils.</w:t>
      </w:r>
    </w:p>
    <w:p w:rsidR="00D05781" w:rsidRPr="00D05781" w:rsidRDefault="00D05781" w:rsidP="00D05781">
      <w:pPr>
        <w:autoSpaceDE w:val="0"/>
        <w:autoSpaceDN w:val="0"/>
        <w:spacing w:before="360" w:after="120" w:line="240" w:lineRule="auto"/>
        <w:ind w:right="28"/>
        <w:jc w:val="both"/>
        <w:rPr>
          <w:rFonts w:ascii="Calibri" w:eastAsia="Calibri" w:hAnsi="Calibri" w:cs="Times New Roman"/>
          <w:b/>
          <w:bCs/>
          <w:color w:val="AB0143"/>
          <w:lang w:eastAsia="en-AU"/>
        </w:rPr>
      </w:pPr>
      <w:r w:rsidRPr="00D05781">
        <w:rPr>
          <w:rFonts w:ascii="Calibri" w:eastAsia="Calibri" w:hAnsi="Calibri" w:cs="Times New Roman"/>
          <w:b/>
          <w:bCs/>
          <w:color w:val="AB0143"/>
          <w:lang w:eastAsia="en-AU"/>
        </w:rPr>
        <w:t>Proposed Categories</w:t>
      </w:r>
    </w:p>
    <w:p w:rsidR="00D05781" w:rsidRPr="00D05781" w:rsidRDefault="00D05781" w:rsidP="00D05781">
      <w:pPr>
        <w:spacing w:after="120" w:line="240" w:lineRule="auto"/>
        <w:jc w:val="both"/>
        <w:rPr>
          <w:rFonts w:ascii="Calibri" w:eastAsia="Calibri" w:hAnsi="Calibri" w:cs="Times New Roman"/>
          <w:lang w:eastAsia="en-AU"/>
        </w:rPr>
      </w:pPr>
      <w:r w:rsidRPr="00D05781">
        <w:rPr>
          <w:rFonts w:ascii="Calibri" w:eastAsia="Calibri" w:hAnsi="Calibri" w:cs="Times New Roman"/>
          <w:lang w:eastAsia="en-AU"/>
        </w:rPr>
        <w:t>The following range of service Categories will be offered under this BUS277 arrangement based on discussions with councils and potential suppliers:</w:t>
      </w:r>
    </w:p>
    <w:p w:rsidR="00D05781" w:rsidRPr="00D05781" w:rsidRDefault="00D05781" w:rsidP="00D05781">
      <w:pPr>
        <w:numPr>
          <w:ilvl w:val="0"/>
          <w:numId w:val="1"/>
        </w:numPr>
        <w:spacing w:after="120" w:line="240" w:lineRule="auto"/>
        <w:contextualSpacing/>
        <w:jc w:val="both"/>
        <w:rPr>
          <w:rFonts w:ascii="Calibri" w:eastAsia="Times New Roman" w:hAnsi="Calibri" w:cs="Times New Roman"/>
          <w:lang w:eastAsia="en-AU"/>
        </w:rPr>
      </w:pPr>
      <w:r w:rsidRPr="00D05781">
        <w:rPr>
          <w:rFonts w:ascii="Calibri" w:eastAsia="Times New Roman" w:hAnsi="Calibri" w:cs="Times New Roman"/>
          <w:lang w:eastAsia="en-AU"/>
        </w:rPr>
        <w:t>Drinking water treatment</w:t>
      </w:r>
    </w:p>
    <w:p w:rsidR="00D05781" w:rsidRPr="00D05781" w:rsidRDefault="00D05781" w:rsidP="00D05781">
      <w:pPr>
        <w:numPr>
          <w:ilvl w:val="0"/>
          <w:numId w:val="1"/>
        </w:numPr>
        <w:spacing w:after="120" w:line="240" w:lineRule="auto"/>
        <w:contextualSpacing/>
        <w:jc w:val="both"/>
        <w:rPr>
          <w:rFonts w:ascii="Calibri" w:eastAsia="Times New Roman" w:hAnsi="Calibri" w:cs="Times New Roman"/>
          <w:lang w:eastAsia="en-AU"/>
        </w:rPr>
      </w:pPr>
      <w:r w:rsidRPr="00D05781">
        <w:rPr>
          <w:rFonts w:ascii="Calibri" w:eastAsia="Times New Roman" w:hAnsi="Calibri" w:cs="Times New Roman"/>
          <w:lang w:eastAsia="en-AU"/>
        </w:rPr>
        <w:t>Sewage treatment</w:t>
      </w:r>
    </w:p>
    <w:p w:rsidR="00D05781" w:rsidRPr="00D05781" w:rsidRDefault="00D05781" w:rsidP="00D05781">
      <w:pPr>
        <w:numPr>
          <w:ilvl w:val="0"/>
          <w:numId w:val="1"/>
        </w:numPr>
        <w:spacing w:after="120" w:line="240" w:lineRule="auto"/>
        <w:contextualSpacing/>
        <w:jc w:val="both"/>
        <w:rPr>
          <w:rFonts w:ascii="Calibri" w:eastAsia="Times New Roman" w:hAnsi="Calibri" w:cs="Times New Roman"/>
          <w:lang w:eastAsia="en-AU"/>
        </w:rPr>
      </w:pPr>
      <w:r w:rsidRPr="00D05781">
        <w:rPr>
          <w:rFonts w:ascii="Calibri" w:eastAsia="Times New Roman" w:hAnsi="Calibri" w:cs="Times New Roman"/>
          <w:lang w:eastAsia="en-AU"/>
        </w:rPr>
        <w:t>Swimming pool treatment</w:t>
      </w:r>
    </w:p>
    <w:p w:rsidR="00D05781" w:rsidRPr="00D05781" w:rsidRDefault="00D05781" w:rsidP="00D05781">
      <w:pPr>
        <w:numPr>
          <w:ilvl w:val="0"/>
          <w:numId w:val="1"/>
        </w:numPr>
        <w:spacing w:after="120" w:line="240" w:lineRule="auto"/>
        <w:contextualSpacing/>
        <w:jc w:val="both"/>
        <w:rPr>
          <w:rFonts w:ascii="Calibri" w:eastAsia="Times New Roman" w:hAnsi="Calibri" w:cs="Times New Roman"/>
          <w:lang w:eastAsia="en-AU"/>
        </w:rPr>
      </w:pPr>
      <w:r w:rsidRPr="00D05781">
        <w:rPr>
          <w:rFonts w:ascii="Calibri" w:eastAsia="Times New Roman" w:hAnsi="Calibri" w:cs="Times New Roman"/>
          <w:lang w:eastAsia="en-AU"/>
        </w:rPr>
        <w:t>Pest control</w:t>
      </w:r>
    </w:p>
    <w:p w:rsidR="00D05781" w:rsidRPr="00D05781" w:rsidRDefault="00D05781" w:rsidP="00D05781">
      <w:pPr>
        <w:numPr>
          <w:ilvl w:val="0"/>
          <w:numId w:val="1"/>
        </w:numPr>
        <w:spacing w:after="120" w:line="240" w:lineRule="auto"/>
        <w:contextualSpacing/>
        <w:jc w:val="both"/>
        <w:rPr>
          <w:rFonts w:ascii="Calibri" w:eastAsia="Times New Roman" w:hAnsi="Calibri" w:cs="Times New Roman"/>
          <w:lang w:eastAsia="en-AU"/>
        </w:rPr>
      </w:pPr>
      <w:r w:rsidRPr="00D05781">
        <w:rPr>
          <w:rFonts w:ascii="Calibri" w:eastAsia="Times New Roman" w:hAnsi="Calibri" w:cs="Times New Roman"/>
          <w:lang w:eastAsia="en-AU"/>
        </w:rPr>
        <w:t>Associated chemical services</w:t>
      </w:r>
    </w:p>
    <w:p w:rsidR="00D05781" w:rsidRPr="00D05781" w:rsidRDefault="00D05781" w:rsidP="00D05781">
      <w:pPr>
        <w:numPr>
          <w:ilvl w:val="0"/>
          <w:numId w:val="1"/>
        </w:numPr>
        <w:spacing w:after="120" w:line="240" w:lineRule="auto"/>
        <w:contextualSpacing/>
        <w:jc w:val="both"/>
        <w:rPr>
          <w:rFonts w:ascii="Calibri" w:eastAsia="Times New Roman" w:hAnsi="Calibri" w:cs="Times New Roman"/>
          <w:lang w:eastAsia="en-AU"/>
        </w:rPr>
      </w:pPr>
      <w:r w:rsidRPr="00D05781">
        <w:rPr>
          <w:rFonts w:ascii="Calibri" w:eastAsia="Times New Roman" w:hAnsi="Calibri" w:cs="Times New Roman"/>
          <w:lang w:eastAsia="en-AU"/>
        </w:rPr>
        <w:t>Associated chemical equipment</w:t>
      </w:r>
    </w:p>
    <w:p w:rsidR="00D05781" w:rsidRPr="00D05781" w:rsidRDefault="00D05781" w:rsidP="00D05781">
      <w:pPr>
        <w:spacing w:after="0" w:line="240" w:lineRule="auto"/>
        <w:rPr>
          <w:rFonts w:ascii="Calibri" w:eastAsia="Calibri" w:hAnsi="Calibri" w:cs="Times New Roman"/>
          <w:lang w:eastAsia="en-AU"/>
        </w:rPr>
      </w:pPr>
    </w:p>
    <w:p w:rsidR="00D05781" w:rsidRPr="00D05781" w:rsidRDefault="00D05781" w:rsidP="00D05781">
      <w:pPr>
        <w:spacing w:after="0" w:line="240" w:lineRule="auto"/>
        <w:rPr>
          <w:rFonts w:ascii="Calibri" w:eastAsia="Calibri" w:hAnsi="Calibri" w:cs="Times New Roman"/>
        </w:rPr>
      </w:pPr>
      <w:r w:rsidRPr="00D05781">
        <w:rPr>
          <w:rFonts w:ascii="Calibri" w:eastAsia="Calibri" w:hAnsi="Calibri" w:cs="Times New Roman"/>
          <w:lang w:eastAsia="en-AU"/>
        </w:rPr>
        <w:t>The categories are not exclusive, allowing Purchasers to obtain associated products and services which are not specifically listed.  Suggestions for additional scope have included:</w:t>
      </w:r>
    </w:p>
    <w:p w:rsidR="00D05781" w:rsidRPr="00D05781" w:rsidRDefault="00D05781" w:rsidP="00D05781">
      <w:pPr>
        <w:numPr>
          <w:ilvl w:val="0"/>
          <w:numId w:val="2"/>
        </w:numPr>
        <w:spacing w:after="0" w:line="240" w:lineRule="auto"/>
        <w:rPr>
          <w:rFonts w:ascii="Calibri" w:eastAsia="Times New Roman" w:hAnsi="Calibri" w:cs="Times New Roman"/>
          <w:lang w:eastAsia="en-AU"/>
        </w:rPr>
      </w:pPr>
      <w:r w:rsidRPr="00D05781">
        <w:rPr>
          <w:rFonts w:ascii="Calibri" w:eastAsia="Times New Roman" w:hAnsi="Calibri" w:cs="Times New Roman"/>
          <w:lang w:eastAsia="en-AU"/>
        </w:rPr>
        <w:t>Equipment supply – storage tanks, dosing and pump units</w:t>
      </w:r>
    </w:p>
    <w:p w:rsidR="00D05781" w:rsidRPr="00D05781" w:rsidRDefault="00D05781" w:rsidP="00D05781">
      <w:pPr>
        <w:numPr>
          <w:ilvl w:val="0"/>
          <w:numId w:val="2"/>
        </w:numPr>
        <w:spacing w:after="0" w:line="240" w:lineRule="auto"/>
        <w:rPr>
          <w:rFonts w:ascii="Calibri" w:eastAsia="Times New Roman" w:hAnsi="Calibri" w:cs="Times New Roman"/>
          <w:lang w:eastAsia="en-AU"/>
        </w:rPr>
      </w:pPr>
      <w:r w:rsidRPr="00D05781">
        <w:rPr>
          <w:rFonts w:ascii="Calibri" w:eastAsia="Times New Roman" w:hAnsi="Calibri" w:cs="Times New Roman"/>
          <w:lang w:eastAsia="en-AU"/>
        </w:rPr>
        <w:t>Training</w:t>
      </w:r>
    </w:p>
    <w:p w:rsidR="00D05781" w:rsidRPr="00D05781" w:rsidRDefault="00D05781" w:rsidP="00D05781">
      <w:pPr>
        <w:numPr>
          <w:ilvl w:val="0"/>
          <w:numId w:val="2"/>
        </w:numPr>
        <w:spacing w:after="0" w:line="240" w:lineRule="auto"/>
        <w:rPr>
          <w:rFonts w:ascii="Calibri" w:eastAsia="Times New Roman" w:hAnsi="Calibri" w:cs="Times New Roman"/>
          <w:lang w:eastAsia="en-AU"/>
        </w:rPr>
      </w:pPr>
      <w:r w:rsidRPr="00D05781">
        <w:rPr>
          <w:rFonts w:ascii="Calibri" w:eastAsia="Times New Roman" w:hAnsi="Calibri" w:cs="Times New Roman"/>
          <w:lang w:eastAsia="en-AU"/>
        </w:rPr>
        <w:t>Telemetry</w:t>
      </w:r>
    </w:p>
    <w:p w:rsidR="00D05781" w:rsidRPr="00D05781" w:rsidRDefault="00D05781" w:rsidP="00D05781">
      <w:pPr>
        <w:numPr>
          <w:ilvl w:val="0"/>
          <w:numId w:val="2"/>
        </w:numPr>
        <w:spacing w:after="0" w:line="240" w:lineRule="auto"/>
        <w:rPr>
          <w:rFonts w:ascii="Calibri" w:eastAsia="Times New Roman" w:hAnsi="Calibri" w:cs="Times New Roman"/>
          <w:lang w:eastAsia="en-AU"/>
        </w:rPr>
      </w:pPr>
      <w:r w:rsidRPr="00D05781">
        <w:rPr>
          <w:rFonts w:ascii="Calibri" w:eastAsia="Times New Roman" w:hAnsi="Calibri" w:cs="Times New Roman"/>
          <w:lang w:eastAsia="en-AU"/>
        </w:rPr>
        <w:t xml:space="preserve">Site Audits of chemical plant to check compliance with </w:t>
      </w:r>
      <w:proofErr w:type="spellStart"/>
      <w:r w:rsidRPr="00D05781">
        <w:rPr>
          <w:rFonts w:ascii="Calibri" w:eastAsia="Times New Roman" w:hAnsi="Calibri" w:cs="Times New Roman"/>
          <w:lang w:eastAsia="en-AU"/>
        </w:rPr>
        <w:t>Aust</w:t>
      </w:r>
      <w:proofErr w:type="spellEnd"/>
      <w:r w:rsidRPr="00D05781">
        <w:rPr>
          <w:rFonts w:ascii="Calibri" w:eastAsia="Times New Roman" w:hAnsi="Calibri" w:cs="Times New Roman"/>
          <w:lang w:eastAsia="en-AU"/>
        </w:rPr>
        <w:t xml:space="preserve"> </w:t>
      </w:r>
      <w:proofErr w:type="spellStart"/>
      <w:r w:rsidRPr="00D05781">
        <w:rPr>
          <w:rFonts w:ascii="Calibri" w:eastAsia="Times New Roman" w:hAnsi="Calibri" w:cs="Times New Roman"/>
          <w:lang w:eastAsia="en-AU"/>
        </w:rPr>
        <w:t>Stds</w:t>
      </w:r>
      <w:proofErr w:type="spellEnd"/>
      <w:r w:rsidRPr="00D05781">
        <w:rPr>
          <w:rFonts w:ascii="Calibri" w:eastAsia="Times New Roman" w:hAnsi="Calibri" w:cs="Times New Roman"/>
          <w:lang w:eastAsia="en-AU"/>
        </w:rPr>
        <w:t>.</w:t>
      </w:r>
    </w:p>
    <w:p w:rsidR="00D05781" w:rsidRPr="00D05781" w:rsidRDefault="00D05781" w:rsidP="00D05781">
      <w:pPr>
        <w:autoSpaceDE w:val="0"/>
        <w:autoSpaceDN w:val="0"/>
        <w:spacing w:before="360" w:after="120" w:line="240" w:lineRule="auto"/>
        <w:ind w:right="28"/>
        <w:jc w:val="both"/>
        <w:rPr>
          <w:rFonts w:ascii="Calibri" w:eastAsia="Calibri" w:hAnsi="Calibri" w:cs="Times New Roman"/>
          <w:b/>
          <w:bCs/>
          <w:color w:val="AB0143"/>
        </w:rPr>
      </w:pPr>
      <w:r w:rsidRPr="00D05781">
        <w:rPr>
          <w:rFonts w:ascii="Calibri" w:eastAsia="Calibri" w:hAnsi="Calibri" w:cs="Times New Roman"/>
          <w:b/>
          <w:bCs/>
          <w:color w:val="AB0143"/>
          <w:lang w:eastAsia="en-AU"/>
        </w:rPr>
        <w:t>Proposed Procurement Timeline</w:t>
      </w:r>
    </w:p>
    <w:tbl>
      <w:tblPr>
        <w:tblW w:w="0" w:type="auto"/>
        <w:tblInd w:w="108" w:type="dxa"/>
        <w:tblCellMar>
          <w:left w:w="0" w:type="dxa"/>
          <w:right w:w="0" w:type="dxa"/>
        </w:tblCellMar>
        <w:tblLook w:val="04A0" w:firstRow="1" w:lastRow="0" w:firstColumn="1" w:lastColumn="0" w:noHBand="0" w:noVBand="1"/>
      </w:tblPr>
      <w:tblGrid>
        <w:gridCol w:w="3630"/>
        <w:gridCol w:w="5268"/>
      </w:tblGrid>
      <w:tr w:rsidR="00D05781" w:rsidRPr="00D05781" w:rsidTr="00D05781">
        <w:trPr>
          <w:trHeight w:val="389"/>
        </w:trPr>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05781" w:rsidRPr="00D05781" w:rsidRDefault="00D05781" w:rsidP="00D05781">
            <w:pPr>
              <w:spacing w:after="0" w:line="240" w:lineRule="auto"/>
              <w:rPr>
                <w:rFonts w:ascii="Calibri" w:eastAsia="Calibri" w:hAnsi="Calibri" w:cs="Times New Roman"/>
                <w:lang w:val="en-US" w:eastAsia="en-AU"/>
              </w:rPr>
            </w:pPr>
            <w:r w:rsidRPr="00D05781">
              <w:rPr>
                <w:rFonts w:ascii="Calibri" w:eastAsia="Calibri" w:hAnsi="Calibri" w:cs="Times New Roman"/>
                <w:lang w:val="en-US" w:eastAsia="en-AU"/>
              </w:rPr>
              <w:lastRenderedPageBreak/>
              <w:t>Tender release:</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05781" w:rsidRPr="00D05781" w:rsidRDefault="00D05781" w:rsidP="00D05781">
            <w:pPr>
              <w:spacing w:after="0" w:line="240" w:lineRule="auto"/>
              <w:rPr>
                <w:rFonts w:ascii="Calibri" w:eastAsia="Calibri" w:hAnsi="Calibri" w:cs="Times New Roman"/>
                <w:lang w:val="en-US" w:eastAsia="en-AU"/>
              </w:rPr>
            </w:pPr>
            <w:r w:rsidRPr="00D05781">
              <w:rPr>
                <w:rFonts w:ascii="Calibri" w:eastAsia="Calibri" w:hAnsi="Calibri" w:cs="Times New Roman"/>
                <w:lang w:val="en-US" w:eastAsia="en-AU"/>
              </w:rPr>
              <w:t>Saturday 21 September 2019</w:t>
            </w:r>
          </w:p>
        </w:tc>
      </w:tr>
      <w:tr w:rsidR="00D05781" w:rsidRPr="00D05781" w:rsidTr="00D05781">
        <w:trPr>
          <w:trHeight w:val="389"/>
        </w:trPr>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05781" w:rsidRPr="00D05781" w:rsidRDefault="00D05781" w:rsidP="00D05781">
            <w:pPr>
              <w:spacing w:after="0" w:line="240" w:lineRule="auto"/>
              <w:rPr>
                <w:rFonts w:ascii="Calibri" w:eastAsia="Calibri" w:hAnsi="Calibri" w:cs="Times New Roman"/>
                <w:lang w:val="en-US" w:eastAsia="en-AU"/>
              </w:rPr>
            </w:pPr>
            <w:r w:rsidRPr="00D05781">
              <w:rPr>
                <w:rFonts w:ascii="Calibri" w:eastAsia="Calibri" w:hAnsi="Calibri" w:cs="Times New Roman"/>
                <w:lang w:val="en-US" w:eastAsia="en-AU"/>
              </w:rPr>
              <w:t>Tender Close:</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05781" w:rsidRPr="00D05781" w:rsidRDefault="00D05781" w:rsidP="00D05781">
            <w:pPr>
              <w:spacing w:after="0" w:line="240" w:lineRule="auto"/>
              <w:rPr>
                <w:rFonts w:ascii="Calibri" w:eastAsia="Calibri" w:hAnsi="Calibri" w:cs="Times New Roman"/>
                <w:lang w:val="en-US" w:eastAsia="en-AU"/>
              </w:rPr>
            </w:pPr>
            <w:r w:rsidRPr="00D05781">
              <w:rPr>
                <w:rFonts w:ascii="Calibri" w:eastAsia="Calibri" w:hAnsi="Calibri" w:cs="Times New Roman"/>
                <w:lang w:val="en-US" w:eastAsia="en-AU"/>
              </w:rPr>
              <w:t>Tuesday 15 October 2019</w:t>
            </w:r>
          </w:p>
        </w:tc>
      </w:tr>
      <w:tr w:rsidR="00D05781" w:rsidRPr="00D05781" w:rsidTr="00D05781">
        <w:trPr>
          <w:trHeight w:val="389"/>
        </w:trPr>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05781" w:rsidRPr="00D05781" w:rsidRDefault="00D05781" w:rsidP="00D05781">
            <w:pPr>
              <w:spacing w:after="0" w:line="240" w:lineRule="auto"/>
              <w:rPr>
                <w:rFonts w:ascii="Calibri" w:eastAsia="Calibri" w:hAnsi="Calibri" w:cs="Times New Roman"/>
                <w:lang w:val="en-US" w:eastAsia="en-AU"/>
              </w:rPr>
            </w:pPr>
            <w:r w:rsidRPr="00D05781">
              <w:rPr>
                <w:rFonts w:ascii="Calibri" w:eastAsia="Calibri" w:hAnsi="Calibri" w:cs="Times New Roman"/>
                <w:lang w:val="en-US" w:eastAsia="en-AU"/>
              </w:rPr>
              <w:t>Commencement of Contract:</w:t>
            </w:r>
          </w:p>
        </w:tc>
        <w:tc>
          <w:tcPr>
            <w:tcW w:w="53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05781" w:rsidRPr="00D05781" w:rsidRDefault="00D05781" w:rsidP="00D05781">
            <w:pPr>
              <w:spacing w:after="0" w:line="240" w:lineRule="auto"/>
              <w:rPr>
                <w:rFonts w:ascii="Calibri" w:eastAsia="Calibri" w:hAnsi="Calibri" w:cs="Times New Roman"/>
                <w:lang w:val="en-US" w:eastAsia="en-AU"/>
              </w:rPr>
            </w:pPr>
            <w:r w:rsidRPr="00D05781">
              <w:rPr>
                <w:rFonts w:ascii="Calibri" w:eastAsia="Calibri" w:hAnsi="Calibri" w:cs="Times New Roman"/>
                <w:lang w:val="en-US" w:eastAsia="en-AU"/>
              </w:rPr>
              <w:t>2 January 2020</w:t>
            </w:r>
          </w:p>
        </w:tc>
      </w:tr>
    </w:tbl>
    <w:p w:rsidR="00D05781" w:rsidRPr="00D05781" w:rsidRDefault="00D05781" w:rsidP="00D05781">
      <w:pPr>
        <w:autoSpaceDE w:val="0"/>
        <w:autoSpaceDN w:val="0"/>
        <w:spacing w:after="120" w:line="240" w:lineRule="auto"/>
        <w:ind w:right="28"/>
        <w:jc w:val="both"/>
        <w:rPr>
          <w:rFonts w:ascii="Calibri" w:eastAsia="Calibri" w:hAnsi="Calibri" w:cs="Times New Roman"/>
        </w:rPr>
      </w:pPr>
    </w:p>
    <w:p w:rsidR="00D05781" w:rsidRPr="00D05781" w:rsidRDefault="00D05781" w:rsidP="00D05781">
      <w:pPr>
        <w:spacing w:after="0" w:line="240" w:lineRule="auto"/>
        <w:rPr>
          <w:rFonts w:ascii="Calibri" w:eastAsia="Calibri" w:hAnsi="Calibri" w:cs="Times New Roman"/>
          <w:lang w:eastAsia="en-AU"/>
        </w:rPr>
      </w:pPr>
      <w:r w:rsidRPr="00D05781">
        <w:rPr>
          <w:rFonts w:ascii="Calibri" w:eastAsia="Calibri" w:hAnsi="Calibri" w:cs="Times New Roman"/>
          <w:lang w:eastAsia="en-AU"/>
        </w:rPr>
        <w:t>Please contact Pat McCormack from Local Buy (</w:t>
      </w:r>
      <w:hyperlink r:id="rId6" w:history="1">
        <w:r w:rsidRPr="00D05781">
          <w:rPr>
            <w:rFonts w:ascii="Calibri" w:eastAsia="Calibri" w:hAnsi="Calibri" w:cs="Times New Roman"/>
            <w:color w:val="0000FF"/>
            <w:u w:val="single"/>
            <w:lang w:eastAsia="en-AU"/>
          </w:rPr>
          <w:t>pmccormack@localbuy.net.au</w:t>
        </w:r>
      </w:hyperlink>
      <w:r w:rsidRPr="00D05781">
        <w:rPr>
          <w:rFonts w:ascii="Calibri" w:eastAsia="Calibri" w:hAnsi="Calibri" w:cs="Times New Roman"/>
          <w:lang w:eastAsia="en-AU"/>
        </w:rPr>
        <w:t xml:space="preserve">, </w:t>
      </w:r>
      <w:r w:rsidRPr="00D05781">
        <w:rPr>
          <w:rFonts w:ascii="Calibri" w:eastAsia="Calibri" w:hAnsi="Calibri" w:cs="Times New Roman"/>
          <w:color w:val="474C55"/>
          <w:lang w:eastAsia="en-AU"/>
        </w:rPr>
        <w:t xml:space="preserve">0447 083 </w:t>
      </w:r>
      <w:proofErr w:type="gramStart"/>
      <w:r w:rsidRPr="00D05781">
        <w:rPr>
          <w:rFonts w:ascii="Calibri" w:eastAsia="Calibri" w:hAnsi="Calibri" w:cs="Times New Roman"/>
          <w:color w:val="474C55"/>
          <w:lang w:eastAsia="en-AU"/>
        </w:rPr>
        <w:t>438 )</w:t>
      </w:r>
      <w:proofErr w:type="gramEnd"/>
      <w:r w:rsidRPr="00D05781">
        <w:rPr>
          <w:rFonts w:ascii="Calibri" w:eastAsia="Calibri" w:hAnsi="Calibri" w:cs="Times New Roman"/>
          <w:color w:val="474C55"/>
          <w:lang w:eastAsia="en-AU"/>
        </w:rPr>
        <w:t xml:space="preserve"> </w:t>
      </w:r>
      <w:r w:rsidRPr="00D05781">
        <w:rPr>
          <w:rFonts w:ascii="Calibri" w:eastAsia="Calibri" w:hAnsi="Calibri" w:cs="Times New Roman"/>
          <w:lang w:eastAsia="en-AU"/>
        </w:rPr>
        <w:t xml:space="preserve">if you would like to provide input into the process. </w:t>
      </w:r>
    </w:p>
    <w:bookmarkEnd w:id="0"/>
    <w:p w:rsidR="00D05781" w:rsidRPr="00D05781" w:rsidRDefault="00D05781" w:rsidP="00D05781">
      <w:pPr>
        <w:spacing w:after="0" w:line="240" w:lineRule="auto"/>
        <w:rPr>
          <w:rFonts w:ascii="Calibri" w:eastAsia="Calibri" w:hAnsi="Calibri" w:cs="Times New Roman"/>
          <w:lang w:eastAsia="en-AU"/>
        </w:rPr>
      </w:pPr>
    </w:p>
    <w:p w:rsidR="00D05781" w:rsidRPr="00D05781" w:rsidRDefault="00D05781" w:rsidP="00D05781">
      <w:pPr>
        <w:spacing w:after="0" w:line="240" w:lineRule="auto"/>
        <w:rPr>
          <w:rFonts w:ascii="Calibri" w:eastAsia="Calibri" w:hAnsi="Calibri" w:cs="Times New Roman"/>
          <w:lang w:eastAsia="en-AU"/>
        </w:rPr>
      </w:pPr>
      <w:r w:rsidRPr="00D05781">
        <w:rPr>
          <w:rFonts w:ascii="Brush Script MT" w:eastAsia="Calibri" w:hAnsi="Brush Script MT" w:cs="Times New Roman"/>
          <w:b/>
          <w:bCs/>
          <w:color w:val="800000"/>
          <w:lang w:eastAsia="en-AU"/>
        </w:rPr>
        <w:t>~~~~~~~~~~~~~~~~~~~~~~~~~~~~~~~~~~~~~~~~~~~~~~~~~~~~~~~~</w:t>
      </w:r>
    </w:p>
    <w:p w:rsidR="00D05781" w:rsidRPr="00D05781" w:rsidRDefault="00D05781" w:rsidP="00D05781">
      <w:pPr>
        <w:spacing w:after="0" w:line="240" w:lineRule="auto"/>
        <w:rPr>
          <w:rFonts w:ascii="Calibri" w:eastAsia="Calibri" w:hAnsi="Calibri" w:cs="Times New Roman"/>
          <w:lang w:eastAsia="en-AU"/>
        </w:rPr>
      </w:pPr>
      <w:r w:rsidRPr="00D05781">
        <w:rPr>
          <w:rFonts w:ascii="Arial Narrow" w:eastAsia="Calibri" w:hAnsi="Arial Narrow" w:cs="Times New Roman"/>
          <w:b/>
          <w:bCs/>
          <w:color w:val="000080"/>
          <w:sz w:val="18"/>
          <w:szCs w:val="18"/>
          <w:lang w:eastAsia="en-AU"/>
        </w:rPr>
        <w:t>This message may be passed on to interested individuals and organisations.</w:t>
      </w:r>
    </w:p>
    <w:p w:rsidR="00D05781" w:rsidRPr="00D05781" w:rsidRDefault="00D05781" w:rsidP="00D05781">
      <w:pPr>
        <w:spacing w:after="0" w:line="240" w:lineRule="auto"/>
        <w:rPr>
          <w:rFonts w:ascii="Calibri" w:eastAsia="Calibri" w:hAnsi="Calibri" w:cs="Times New Roman"/>
          <w:lang w:eastAsia="en-AU"/>
        </w:rPr>
      </w:pPr>
      <w:r w:rsidRPr="00D05781">
        <w:rPr>
          <w:rFonts w:ascii="Arial Narrow" w:eastAsia="Calibri" w:hAnsi="Arial Narrow" w:cs="Times New Roman"/>
          <w:b/>
          <w:bCs/>
          <w:color w:val="000080"/>
          <w:sz w:val="18"/>
          <w:szCs w:val="18"/>
          <w:lang w:eastAsia="en-AU"/>
        </w:rPr>
        <w:t>To add your name</w:t>
      </w:r>
      <w:r w:rsidRPr="00D05781">
        <w:rPr>
          <w:rFonts w:ascii="Arial Narrow" w:eastAsia="Calibri" w:hAnsi="Arial Narrow" w:cs="Times New Roman"/>
          <w:color w:val="000080"/>
          <w:sz w:val="18"/>
          <w:szCs w:val="18"/>
          <w:lang w:eastAsia="en-AU"/>
        </w:rPr>
        <w:t xml:space="preserve"> to the distribution list, email “subscribe” to </w:t>
      </w:r>
      <w:hyperlink r:id="rId7" w:history="1">
        <w:r w:rsidRPr="00D05781">
          <w:rPr>
            <w:rFonts w:ascii="Arial Narrow" w:eastAsia="Calibri" w:hAnsi="Arial Narrow" w:cs="Times New Roman"/>
            <w:color w:val="0563C1"/>
            <w:sz w:val="18"/>
            <w:szCs w:val="18"/>
            <w:u w:val="single"/>
            <w:lang w:eastAsia="en-AU"/>
          </w:rPr>
          <w:t>dkislitsyna@qldwater.com.au</w:t>
        </w:r>
      </w:hyperlink>
    </w:p>
    <w:p w:rsidR="00D05781" w:rsidRPr="00D05781" w:rsidRDefault="00D05781" w:rsidP="00D05781">
      <w:pPr>
        <w:spacing w:after="0" w:line="240" w:lineRule="auto"/>
        <w:rPr>
          <w:rFonts w:ascii="Calibri" w:eastAsia="Calibri" w:hAnsi="Calibri" w:cs="Times New Roman"/>
          <w:lang w:eastAsia="en-AU"/>
        </w:rPr>
      </w:pPr>
      <w:r w:rsidRPr="00D05781">
        <w:rPr>
          <w:rFonts w:ascii="Arial Narrow" w:eastAsia="Calibri" w:hAnsi="Arial Narrow" w:cs="Times New Roman"/>
          <w:b/>
          <w:bCs/>
          <w:color w:val="000080"/>
          <w:sz w:val="18"/>
          <w:szCs w:val="18"/>
          <w:lang w:eastAsia="en-AU"/>
        </w:rPr>
        <w:t>To remove your name</w:t>
      </w:r>
      <w:r w:rsidRPr="00D05781">
        <w:rPr>
          <w:rFonts w:ascii="Arial Narrow" w:eastAsia="Calibri" w:hAnsi="Arial Narrow" w:cs="Times New Roman"/>
          <w:color w:val="000080"/>
          <w:sz w:val="18"/>
          <w:szCs w:val="18"/>
          <w:lang w:eastAsia="en-AU"/>
        </w:rPr>
        <w:t xml:space="preserve"> from the distribution list, email “unsubscribe” to </w:t>
      </w:r>
      <w:hyperlink r:id="rId8" w:history="1">
        <w:r w:rsidRPr="00D05781">
          <w:rPr>
            <w:rFonts w:ascii="Arial Narrow" w:eastAsia="Calibri" w:hAnsi="Arial Narrow" w:cs="Times New Roman"/>
            <w:color w:val="0563C1"/>
            <w:sz w:val="18"/>
            <w:szCs w:val="18"/>
            <w:u w:val="single"/>
            <w:lang w:eastAsia="en-AU"/>
          </w:rPr>
          <w:t>dkislitsyna@qldwater.com.au</w:t>
        </w:r>
      </w:hyperlink>
      <w:r w:rsidRPr="00D05781">
        <w:rPr>
          <w:rFonts w:ascii="Arial Narrow" w:eastAsia="Calibri" w:hAnsi="Arial Narrow" w:cs="Times New Roman"/>
          <w:color w:val="000080"/>
          <w:sz w:val="18"/>
          <w:szCs w:val="18"/>
          <w:lang w:eastAsia="en-AU"/>
        </w:rPr>
        <w:t xml:space="preserve"> </w:t>
      </w:r>
    </w:p>
    <w:p w:rsidR="00D05781" w:rsidRPr="00D05781" w:rsidRDefault="00D05781" w:rsidP="00D05781">
      <w:pPr>
        <w:spacing w:after="0" w:line="240" w:lineRule="auto"/>
        <w:rPr>
          <w:rFonts w:ascii="Calibri" w:eastAsia="Calibri" w:hAnsi="Calibri" w:cs="Times New Roman"/>
          <w:lang w:eastAsia="en-AU"/>
        </w:rPr>
      </w:pPr>
      <w:r w:rsidRPr="00D05781">
        <w:rPr>
          <w:rFonts w:ascii="Arial Narrow" w:eastAsia="Calibri" w:hAnsi="Arial Narrow" w:cs="Times New Roman"/>
          <w:b/>
          <w:bCs/>
          <w:color w:val="000080"/>
          <w:sz w:val="18"/>
          <w:szCs w:val="18"/>
          <w:lang w:val="da-DK" w:eastAsia="en-AU"/>
        </w:rPr>
        <w:t xml:space="preserve">Visit qldwater at </w:t>
      </w:r>
      <w:hyperlink r:id="rId9" w:history="1">
        <w:r w:rsidRPr="00D05781">
          <w:rPr>
            <w:rFonts w:ascii="Arial Narrow" w:eastAsia="Calibri" w:hAnsi="Arial Narrow" w:cs="Times New Roman"/>
            <w:b/>
            <w:bCs/>
            <w:color w:val="0563C1"/>
            <w:sz w:val="18"/>
            <w:szCs w:val="18"/>
            <w:u w:val="single"/>
            <w:lang w:val="da-DK" w:eastAsia="en-AU"/>
          </w:rPr>
          <w:t>www.qldwater.com.au</w:t>
        </w:r>
      </w:hyperlink>
      <w:r w:rsidRPr="00D05781">
        <w:rPr>
          <w:rFonts w:ascii="Arial Narrow" w:eastAsia="Calibri" w:hAnsi="Arial Narrow" w:cs="Times New Roman"/>
          <w:b/>
          <w:bCs/>
          <w:color w:val="000080"/>
          <w:sz w:val="18"/>
          <w:szCs w:val="18"/>
          <w:lang w:eastAsia="en-AU"/>
        </w:rPr>
        <w:t xml:space="preserve"> </w:t>
      </w:r>
    </w:p>
    <w:p w:rsidR="00D05781" w:rsidRPr="00D05781" w:rsidRDefault="00D05781" w:rsidP="00D05781">
      <w:pPr>
        <w:spacing w:after="0" w:line="240" w:lineRule="auto"/>
        <w:rPr>
          <w:rFonts w:ascii="Calibri" w:eastAsia="Calibri" w:hAnsi="Calibri" w:cs="Times New Roman"/>
        </w:rPr>
      </w:pPr>
      <w:r w:rsidRPr="00D05781">
        <w:rPr>
          <w:rFonts w:ascii="Brush Script MT" w:eastAsia="Calibri" w:hAnsi="Brush Script MT" w:cs="Times New Roman"/>
          <w:b/>
          <w:bCs/>
          <w:color w:val="800000"/>
          <w:lang w:val="da-DK" w:eastAsia="en-AU"/>
        </w:rPr>
        <w:t>~~~~~~~~~~~~~~~~~~~~~~~~~~~~~~~~~~~~~~~~~~~~~~~~~~~~~~~~</w:t>
      </w:r>
    </w:p>
    <w:p w:rsidR="00D05781" w:rsidRPr="00D05781" w:rsidRDefault="00D05781" w:rsidP="00D05781">
      <w:pPr>
        <w:spacing w:after="0" w:line="240" w:lineRule="auto"/>
        <w:rPr>
          <w:rFonts w:ascii="Calibri" w:eastAsia="Calibri" w:hAnsi="Calibri" w:cs="Times New Roman"/>
          <w:lang w:eastAsia="en-AU"/>
        </w:rPr>
      </w:pPr>
    </w:p>
    <w:p w:rsidR="00FA30D2" w:rsidRPr="00D05781" w:rsidRDefault="00485FE2" w:rsidP="00D05781">
      <w:bookmarkStart w:id="1" w:name="_GoBack"/>
      <w:bookmarkEnd w:id="1"/>
    </w:p>
    <w:sectPr w:rsidR="00FA30D2" w:rsidRPr="00D057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610E1F"/>
    <w:multiLevelType w:val="hybridMultilevel"/>
    <w:tmpl w:val="FE6637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7A2E1626"/>
    <w:multiLevelType w:val="hybridMultilevel"/>
    <w:tmpl w:val="DFCC1D7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QwMDMxNrI0MjG1NDBR0lEKTi0uzszPAykwrAUAJo19oiwAAAA="/>
  </w:docVars>
  <w:rsids>
    <w:rsidRoot w:val="00D05781"/>
    <w:rsid w:val="00A94A53"/>
    <w:rsid w:val="00D05781"/>
    <w:rsid w:val="00F839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1FD079-6128-4171-9035-B01D0D20A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82066">
      <w:bodyDiv w:val="1"/>
      <w:marLeft w:val="0"/>
      <w:marRight w:val="0"/>
      <w:marTop w:val="0"/>
      <w:marBottom w:val="0"/>
      <w:divBdr>
        <w:top w:val="none" w:sz="0" w:space="0" w:color="auto"/>
        <w:left w:val="none" w:sz="0" w:space="0" w:color="auto"/>
        <w:bottom w:val="none" w:sz="0" w:space="0" w:color="auto"/>
        <w:right w:val="none" w:sz="0" w:space="0" w:color="auto"/>
      </w:divBdr>
    </w:div>
    <w:div w:id="987319545">
      <w:bodyDiv w:val="1"/>
      <w:marLeft w:val="0"/>
      <w:marRight w:val="0"/>
      <w:marTop w:val="0"/>
      <w:marBottom w:val="0"/>
      <w:divBdr>
        <w:top w:val="none" w:sz="0" w:space="0" w:color="auto"/>
        <w:left w:val="none" w:sz="0" w:space="0" w:color="auto"/>
        <w:bottom w:val="none" w:sz="0" w:space="0" w:color="auto"/>
        <w:right w:val="none" w:sz="0" w:space="0" w:color="auto"/>
      </w:divBdr>
    </w:div>
    <w:div w:id="1272007025">
      <w:bodyDiv w:val="1"/>
      <w:marLeft w:val="0"/>
      <w:marRight w:val="0"/>
      <w:marTop w:val="0"/>
      <w:marBottom w:val="0"/>
      <w:divBdr>
        <w:top w:val="none" w:sz="0" w:space="0" w:color="auto"/>
        <w:left w:val="none" w:sz="0" w:space="0" w:color="auto"/>
        <w:bottom w:val="none" w:sz="0" w:space="0" w:color="auto"/>
        <w:right w:val="none" w:sz="0" w:space="0" w:color="auto"/>
      </w:divBdr>
    </w:div>
    <w:div w:id="1353917479">
      <w:bodyDiv w:val="1"/>
      <w:marLeft w:val="0"/>
      <w:marRight w:val="0"/>
      <w:marTop w:val="0"/>
      <w:marBottom w:val="0"/>
      <w:divBdr>
        <w:top w:val="none" w:sz="0" w:space="0" w:color="auto"/>
        <w:left w:val="none" w:sz="0" w:space="0" w:color="auto"/>
        <w:bottom w:val="none" w:sz="0" w:space="0" w:color="auto"/>
        <w:right w:val="none" w:sz="0" w:space="0" w:color="auto"/>
      </w:divBdr>
    </w:div>
    <w:div w:id="183796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dkislitsyna@qldwater.com.au" TargetMode="External"/><Relationship Id="rId3" Type="http://schemas.openxmlformats.org/officeDocument/2006/relationships/settings" Target="settings.xml"/><Relationship Id="rId7" Type="http://schemas.openxmlformats.org/officeDocument/2006/relationships/hyperlink" Target="mailto:dkislitsyna@qldwater.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mccormack@localbuy.net.au" TargetMode="External"/><Relationship Id="rId11" Type="http://schemas.openxmlformats.org/officeDocument/2006/relationships/theme" Target="theme/theme1.xml"/><Relationship Id="rId5" Type="http://schemas.openxmlformats.org/officeDocument/2006/relationships/hyperlink" Target="https://www.seek.com.au/job/39682801?searchrequesttoken=1ca56aa3-8e70-4af5-b1ac-291eb8ca6144&amp;type=standou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qldwater.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916</Words>
  <Characters>5223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Kislitsyna</dc:creator>
  <cp:keywords/>
  <dc:description/>
  <cp:lastModifiedBy>Diana Kislitsyna</cp:lastModifiedBy>
  <cp:revision>1</cp:revision>
  <dcterms:created xsi:type="dcterms:W3CDTF">2019-08-23T04:00:00Z</dcterms:created>
  <dcterms:modified xsi:type="dcterms:W3CDTF">2019-08-23T04:20:00Z</dcterms:modified>
</cp:coreProperties>
</file>