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B2" w:rsidRDefault="00044CB2" w:rsidP="00044CB2">
      <w:pPr>
        <w:rPr>
          <w:rFonts w:ascii="Trebuchet MS" w:hAnsi="Trebuchet MS"/>
          <w:b/>
          <w:bCs/>
          <w:color w:val="203864"/>
          <w:sz w:val="34"/>
          <w:szCs w:val="34"/>
        </w:rPr>
      </w:pPr>
      <w:r>
        <w:rPr>
          <w:rFonts w:ascii="Trebuchet MS" w:hAnsi="Trebuchet MS"/>
          <w:b/>
          <w:bCs/>
          <w:color w:val="002060"/>
          <w:sz w:val="34"/>
          <w:szCs w:val="34"/>
        </w:rPr>
        <w:t>Queensland Water Skills e</w:t>
      </w:r>
      <w:r>
        <w:rPr>
          <w:rFonts w:ascii="Trebuchet MS" w:hAnsi="Trebuchet MS"/>
          <w:b/>
          <w:bCs/>
          <w:color w:val="203864"/>
          <w:sz w:val="34"/>
          <w:szCs w:val="34"/>
        </w:rPr>
        <w:t>-Flash #77</w:t>
      </w:r>
    </w:p>
    <w:p w:rsidR="00044CB2" w:rsidRDefault="00044CB2" w:rsidP="00044CB2">
      <w:pPr>
        <w:rPr>
          <w:rFonts w:ascii="Trebuchet MS" w:hAnsi="Trebuchet MS"/>
          <w:b/>
          <w:bCs/>
          <w:color w:val="203864"/>
          <w:sz w:val="34"/>
          <w:szCs w:val="34"/>
        </w:rPr>
      </w:pPr>
    </w:p>
    <w:p w:rsidR="00044CB2" w:rsidRDefault="00044CB2" w:rsidP="00044CB2">
      <w:pPr>
        <w:rPr>
          <w:rFonts w:ascii="Arial Narrow" w:hAnsi="Arial Narrow"/>
          <w:color w:val="203864"/>
          <w:sz w:val="26"/>
          <w:szCs w:val="26"/>
        </w:rPr>
      </w:pPr>
      <w:r>
        <w:rPr>
          <w:rFonts w:ascii="Arial Narrow" w:hAnsi="Arial Narrow"/>
          <w:b/>
          <w:bCs/>
          <w:color w:val="203864"/>
          <w:sz w:val="26"/>
          <w:szCs w:val="26"/>
        </w:rPr>
        <w:t>Information for Water Industry Managers, Human Resources Personnel and Employees in the Queensland Water Industry</w:t>
      </w:r>
    </w:p>
    <w:p w:rsidR="00044CB2" w:rsidRDefault="00044CB2" w:rsidP="00044CB2">
      <w:pPr>
        <w:rPr>
          <w:rFonts w:ascii="Arial Narrow" w:hAnsi="Arial Narrow"/>
          <w:b/>
          <w:bCs/>
          <w:color w:val="203864"/>
          <w:sz w:val="26"/>
          <w:szCs w:val="26"/>
        </w:rPr>
      </w:pPr>
      <w:r>
        <w:rPr>
          <w:rFonts w:ascii="Arial Narrow" w:hAnsi="Arial Narrow"/>
          <w:b/>
          <w:bCs/>
          <w:color w:val="203864"/>
          <w:sz w:val="26"/>
          <w:szCs w:val="26"/>
        </w:rPr>
        <w:t>(Issue #77 – 19 June 2019)</w:t>
      </w:r>
    </w:p>
    <w:p w:rsidR="00044CB2" w:rsidRDefault="00044CB2" w:rsidP="00044CB2">
      <w:pPr>
        <w:rPr>
          <w:color w:val="203864"/>
        </w:rPr>
      </w:pPr>
    </w:p>
    <w:p w:rsidR="00044CB2" w:rsidRDefault="00044CB2" w:rsidP="00044CB2">
      <w:pPr>
        <w:pStyle w:val="ListParagraph"/>
        <w:numPr>
          <w:ilvl w:val="0"/>
          <w:numId w:val="1"/>
        </w:numPr>
      </w:pPr>
      <w:r>
        <w:t>Congratulations to our Award Winners!</w:t>
      </w:r>
    </w:p>
    <w:p w:rsidR="00044CB2" w:rsidRDefault="00044CB2" w:rsidP="00044CB2">
      <w:pPr>
        <w:pStyle w:val="ListParagraph"/>
        <w:numPr>
          <w:ilvl w:val="0"/>
          <w:numId w:val="1"/>
        </w:numPr>
      </w:pPr>
      <w:r>
        <w:t>New Workforce Planning Toolkit</w:t>
      </w:r>
    </w:p>
    <w:p w:rsidR="00044CB2" w:rsidRDefault="00044CB2" w:rsidP="00044CB2">
      <w:pPr>
        <w:pStyle w:val="ListParagraph"/>
        <w:numPr>
          <w:ilvl w:val="0"/>
          <w:numId w:val="1"/>
        </w:numPr>
      </w:pPr>
      <w:r>
        <w:t>Training and Development Webinar</w:t>
      </w:r>
    </w:p>
    <w:p w:rsidR="00044CB2" w:rsidRDefault="00044CB2" w:rsidP="00044CB2">
      <w:pPr>
        <w:spacing w:after="160" w:line="252" w:lineRule="auto"/>
        <w:contextualSpacing/>
      </w:pPr>
    </w:p>
    <w:p w:rsidR="00044CB2" w:rsidRDefault="00044CB2" w:rsidP="00044CB2">
      <w:r>
        <w:rPr>
          <w:color w:val="FFC000"/>
        </w:rPr>
        <w:t>~~~~~~~~~~~~~~~~~~~~~~~~~~~~~~~~~~~~~~~~~~~~~~~~~~~~~</w:t>
      </w:r>
      <w:r>
        <w:rPr>
          <w:color w:val="FFC000"/>
        </w:rPr>
        <w:t>~~~~~~~~~~~~~~~~~~~~~~~~~~~~</w:t>
      </w:r>
      <w:bookmarkStart w:id="0" w:name="_GoBack"/>
      <w:bookmarkEnd w:id="0"/>
    </w:p>
    <w:p w:rsidR="00044CB2" w:rsidRDefault="00044CB2" w:rsidP="00044CB2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  <w:color w:val="203864"/>
          <w:sz w:val="28"/>
          <w:szCs w:val="28"/>
        </w:rPr>
      </w:pPr>
      <w:r>
        <w:rPr>
          <w:rFonts w:ascii="Arial Narrow" w:hAnsi="Arial Narrow"/>
          <w:b/>
          <w:bCs/>
          <w:color w:val="203864"/>
          <w:sz w:val="28"/>
          <w:szCs w:val="28"/>
        </w:rPr>
        <w:t>Congratulations to our Award Winners!</w:t>
      </w:r>
    </w:p>
    <w:p w:rsidR="00044CB2" w:rsidRDefault="00044CB2" w:rsidP="00044CB2">
      <w:pPr>
        <w:shd w:val="clear" w:color="auto" w:fill="FCFCFC"/>
        <w:rPr>
          <w:color w:val="FFC000"/>
        </w:rPr>
      </w:pPr>
      <w:r>
        <w:rPr>
          <w:color w:val="FFC000"/>
        </w:rPr>
        <w:t>~~~~~~~~~~~~~~~~~~~~~~~~~~~~~~~~~~~~~~~~~~~~~~~~~~~~~~~~~~~~~~~~~~~~~~~~~~~~~~~~~~</w:t>
      </w:r>
    </w:p>
    <w:p w:rsidR="00044CB2" w:rsidRDefault="00044CB2" w:rsidP="00044CB2">
      <w:proofErr w:type="spellStart"/>
      <w:proofErr w:type="gramStart"/>
      <w:r>
        <w:rPr>
          <w:b/>
          <w:bCs/>
          <w:i/>
          <w:iCs/>
        </w:rPr>
        <w:t>qldwater</w:t>
      </w:r>
      <w:proofErr w:type="spellEnd"/>
      <w:proofErr w:type="gramEnd"/>
      <w:r>
        <w:t xml:space="preserve"> was privileged to present awards for the tenth time for the Civil/All-Rounder Operator of the Year and Young Operator of the Year at the recent WIOA Conference in Bundaberg.</w:t>
      </w:r>
    </w:p>
    <w:p w:rsidR="00044CB2" w:rsidRDefault="00044CB2" w:rsidP="00044CB2"/>
    <w:p w:rsidR="00044CB2" w:rsidRDefault="00044CB2" w:rsidP="00044CB2">
      <w:r>
        <w:t xml:space="preserve">Spencer Stacey from City of Gold Coast took out the Civil/All-Rounder award. A great team player, respected by colleagues and customers alike, Spencer is one half of the recently retired “Tapping </w:t>
      </w:r>
      <w:proofErr w:type="spellStart"/>
      <w:r>
        <w:t>Tubbies</w:t>
      </w:r>
      <w:proofErr w:type="spellEnd"/>
      <w:r>
        <w:t>” mains tapping champions. Spencer received a trophy and funding towards professional development.</w:t>
      </w:r>
    </w:p>
    <w:p w:rsidR="00044CB2" w:rsidRDefault="00044CB2" w:rsidP="00044CB2"/>
    <w:p w:rsidR="00044CB2" w:rsidRDefault="00044CB2" w:rsidP="00044CB2">
      <w:r>
        <w:t xml:space="preserve">Ali </w:t>
      </w:r>
      <w:proofErr w:type="spellStart"/>
      <w:r>
        <w:t>Sacipovic</w:t>
      </w:r>
      <w:proofErr w:type="spellEnd"/>
      <w:r>
        <w:t xml:space="preserve"> from Fraser Coast regional council took out the Young Operator award.  Responsible for the </w:t>
      </w:r>
      <w:proofErr w:type="spellStart"/>
      <w:r>
        <w:t>Aubinville</w:t>
      </w:r>
      <w:proofErr w:type="spellEnd"/>
      <w:r>
        <w:t xml:space="preserve"> STP in Maryborough, Ali has demonstrated great initiative, a commitment to process improvement, teamwork and customer service.  Ali receives a trip to NZ in 2020 with WIOA visiting a number of utilities and attending the WIOG conference. A highly commended award was made to Daniel Hales from Mareeba Shire Council, who will receive a QWRAP scholarship to attend the upcoming </w:t>
      </w:r>
      <w:proofErr w:type="spellStart"/>
      <w:r>
        <w:rPr>
          <w:b/>
          <w:bCs/>
          <w:i/>
          <w:iCs/>
        </w:rPr>
        <w:t>qldwater</w:t>
      </w:r>
      <w:proofErr w:type="spellEnd"/>
      <w:r>
        <w:rPr>
          <w:b/>
          <w:bCs/>
          <w:i/>
          <w:iCs/>
        </w:rPr>
        <w:t xml:space="preserve"> </w:t>
      </w:r>
      <w:r>
        <w:t>event in Townsville as well as spend time with experts at the Mt St John STP.</w:t>
      </w:r>
    </w:p>
    <w:p w:rsidR="00044CB2" w:rsidRDefault="00044CB2" w:rsidP="00044CB2"/>
    <w:p w:rsidR="00044CB2" w:rsidRDefault="00044CB2" w:rsidP="00044CB2">
      <w:r>
        <w:t xml:space="preserve">Other main awards from the event going to employees of </w:t>
      </w:r>
      <w:proofErr w:type="spellStart"/>
      <w:r>
        <w:rPr>
          <w:b/>
          <w:bCs/>
          <w:i/>
          <w:iCs/>
        </w:rPr>
        <w:t>qldwater</w:t>
      </w:r>
      <w:proofErr w:type="spellEnd"/>
      <w:r>
        <w:rPr>
          <w:b/>
          <w:bCs/>
          <w:i/>
          <w:iCs/>
        </w:rPr>
        <w:t xml:space="preserve"> </w:t>
      </w:r>
      <w:r>
        <w:t>members went to:</w:t>
      </w:r>
    </w:p>
    <w:p w:rsidR="00044CB2" w:rsidRDefault="00044CB2" w:rsidP="00044CB2">
      <w:pPr>
        <w:pStyle w:val="ListParagraph"/>
        <w:numPr>
          <w:ilvl w:val="0"/>
          <w:numId w:val="3"/>
        </w:numPr>
      </w:pPr>
      <w:r>
        <w:t>Best Poster – Winner Mark Tosh, QUU, Highly Commended Leah Jones QUU</w:t>
      </w:r>
    </w:p>
    <w:p w:rsidR="00044CB2" w:rsidRDefault="00044CB2" w:rsidP="00044CB2">
      <w:pPr>
        <w:pStyle w:val="ListParagraph"/>
        <w:numPr>
          <w:ilvl w:val="0"/>
          <w:numId w:val="3"/>
        </w:numPr>
      </w:pPr>
      <w:r>
        <w:t xml:space="preserve">Best Papers – </w:t>
      </w:r>
    </w:p>
    <w:p w:rsidR="00044CB2" w:rsidRDefault="00044CB2" w:rsidP="00044CB2">
      <w:pPr>
        <w:pStyle w:val="ListParagraph"/>
        <w:numPr>
          <w:ilvl w:val="1"/>
          <w:numId w:val="3"/>
        </w:numPr>
      </w:pPr>
      <w:r>
        <w:t>Overall (Brian Davis Award) – Kale McLean, Unitywater</w:t>
      </w:r>
    </w:p>
    <w:p w:rsidR="00044CB2" w:rsidRDefault="00044CB2" w:rsidP="00044CB2">
      <w:pPr>
        <w:pStyle w:val="ListParagraph"/>
        <w:numPr>
          <w:ilvl w:val="1"/>
          <w:numId w:val="3"/>
        </w:numPr>
      </w:pPr>
      <w:r>
        <w:t>1</w:t>
      </w:r>
      <w:r>
        <w:rPr>
          <w:vertAlign w:val="superscript"/>
        </w:rPr>
        <w:t>st</w:t>
      </w:r>
      <w:r>
        <w:t xml:space="preserve"> – Andrew Watson, South Burnett Regional Council</w:t>
      </w:r>
    </w:p>
    <w:p w:rsidR="00044CB2" w:rsidRDefault="00044CB2" w:rsidP="00044CB2">
      <w:pPr>
        <w:pStyle w:val="ListParagraph"/>
        <w:numPr>
          <w:ilvl w:val="1"/>
          <w:numId w:val="3"/>
        </w:numPr>
      </w:pPr>
      <w:r>
        <w:t>2</w:t>
      </w:r>
      <w:r>
        <w:rPr>
          <w:vertAlign w:val="superscript"/>
        </w:rPr>
        <w:t>nd</w:t>
      </w:r>
      <w:r>
        <w:t xml:space="preserve"> – Marcus Boyd, Terry </w:t>
      </w:r>
      <w:proofErr w:type="spellStart"/>
      <w:r>
        <w:t>Henness</w:t>
      </w:r>
      <w:proofErr w:type="spellEnd"/>
      <w:r>
        <w:t>, Toowoomba Regional Council</w:t>
      </w:r>
    </w:p>
    <w:p w:rsidR="00044CB2" w:rsidRDefault="00044CB2" w:rsidP="00044CB2">
      <w:pPr>
        <w:pStyle w:val="ListParagraph"/>
        <w:numPr>
          <w:ilvl w:val="0"/>
          <w:numId w:val="3"/>
        </w:numPr>
      </w:pPr>
      <w:r>
        <w:t xml:space="preserve">AWA Leon Henry Operator of the Year Award – John Van </w:t>
      </w:r>
      <w:proofErr w:type="spellStart"/>
      <w:r>
        <w:t>Ryt</w:t>
      </w:r>
      <w:proofErr w:type="spellEnd"/>
      <w:r>
        <w:t>, Mareeba Shire Council</w:t>
      </w:r>
    </w:p>
    <w:p w:rsidR="00044CB2" w:rsidRDefault="00044CB2" w:rsidP="00044CB2"/>
    <w:p w:rsidR="00044CB2" w:rsidRDefault="00044CB2" w:rsidP="00044CB2">
      <w:r>
        <w:t>Another regular feature of the WIOA conferences is the Mains Tapping Competition and a City of Gold Coast team did it again, with Dan Lee and Gavin Stacey (Kool Tapping) taking out the competition with a time of 1 minute and 52 seconds.  QUU’s Daniel Marshall and Tom Pilcher finished second with 2:24, ahead of a Cairns team, two from Fraser Coast and 3 from Bundaberg. The champions have donated the $1,000 prize, sponsored by Reece Plumbing, to “Buy a Bale.”</w:t>
      </w:r>
    </w:p>
    <w:p w:rsidR="00044CB2" w:rsidRDefault="00044CB2" w:rsidP="00044CB2"/>
    <w:p w:rsidR="00044CB2" w:rsidRDefault="00044CB2" w:rsidP="00044CB2">
      <w:r>
        <w:t>Unfortunately, Shoalhaven City Council beat Mackay Regional Council in the Water of Origin Taste Test but we hear it was a close result!</w:t>
      </w:r>
    </w:p>
    <w:p w:rsidR="00044CB2" w:rsidRDefault="00044CB2" w:rsidP="00044CB2"/>
    <w:p w:rsidR="00044CB2" w:rsidRDefault="00044CB2" w:rsidP="00044CB2">
      <w:proofErr w:type="spellStart"/>
      <w:proofErr w:type="gramStart"/>
      <w:r>
        <w:rPr>
          <w:b/>
          <w:bCs/>
          <w:i/>
          <w:iCs/>
        </w:rPr>
        <w:t>qldwater</w:t>
      </w:r>
      <w:proofErr w:type="spellEnd"/>
      <w:proofErr w:type="gramEnd"/>
      <w:r>
        <w:rPr>
          <w:b/>
          <w:bCs/>
          <w:i/>
          <w:iCs/>
        </w:rPr>
        <w:t xml:space="preserve"> </w:t>
      </w:r>
      <w:r>
        <w:t xml:space="preserve">is proud to continue its strong partnership with WIOA and congratulate them on another fantastic event. This year, </w:t>
      </w:r>
      <w:proofErr w:type="spellStart"/>
      <w:r>
        <w:rPr>
          <w:b/>
          <w:bCs/>
          <w:i/>
          <w:iCs/>
        </w:rPr>
        <w:t>qldwater</w:t>
      </w:r>
      <w:proofErr w:type="spellEnd"/>
      <w:r>
        <w:t xml:space="preserve"> supported 3 new trainees (from North Burnett, Bundaberg and Gympie Regional Councils) to attend the conference as part of a regional traineeship trial and we hope to continue this in future years. As part of our exhibition booth, we hosted a Lego Masters competition, which was won by Anthony Lipsys, Banana Shire Council, for his creation of the water </w:t>
      </w:r>
      <w:r>
        <w:lastRenderedPageBreak/>
        <w:t xml:space="preserve">recycling plant of the future, closely followed by an interpretation of a wastewater inlet by Gary Fenwick, QUU. Enjoy your gift card prizes and thanks to everyone who participated in our competition. Also at the event, Bill Collie from QUU was </w:t>
      </w:r>
      <w:proofErr w:type="spellStart"/>
      <w:r>
        <w:t>inducated</w:t>
      </w:r>
      <w:proofErr w:type="spellEnd"/>
      <w:r>
        <w:t xml:space="preserve"> as the latest WIOA “IDIOT,” or “Inducted as Delegates of the Inextricably Obstructed Tap Society”, and Brad </w:t>
      </w:r>
      <w:proofErr w:type="spellStart"/>
      <w:r>
        <w:t>Milful</w:t>
      </w:r>
      <w:proofErr w:type="spellEnd"/>
      <w:r>
        <w:t xml:space="preserve"> from Logan City Council chose to use his prize as Civil Operator of the Year 2018 to attend this year’s conference and was made a paper judge for his trouble.</w:t>
      </w:r>
    </w:p>
    <w:p w:rsidR="00044CB2" w:rsidRDefault="00044CB2" w:rsidP="00044CB2"/>
    <w:p w:rsidR="00044CB2" w:rsidRDefault="00044CB2" w:rsidP="00044CB2">
      <w:pPr>
        <w:shd w:val="clear" w:color="auto" w:fill="FCFCFC"/>
      </w:pPr>
      <w:hyperlink r:id="rId5" w:history="1">
        <w:r>
          <w:rPr>
            <w:rStyle w:val="Hyperlink"/>
          </w:rPr>
          <w:t>Check out the photos from the event!</w:t>
        </w:r>
      </w:hyperlink>
    </w:p>
    <w:p w:rsidR="00044CB2" w:rsidRDefault="00044CB2" w:rsidP="00044CB2">
      <w:pPr>
        <w:shd w:val="clear" w:color="auto" w:fill="FCFCFC"/>
        <w:rPr>
          <w:lang w:val="en-US"/>
        </w:rPr>
      </w:pPr>
    </w:p>
    <w:p w:rsidR="00044CB2" w:rsidRDefault="00044CB2" w:rsidP="00044CB2">
      <w:r>
        <w:rPr>
          <w:color w:val="FFC000"/>
        </w:rPr>
        <w:t>~~~~~~~~~~~~~~~~~~~~~~~~~~~~~~~~~~~~~~~~~~~~~~~~~~~~~~~~~~~~~~~~~~~~~~~~~~~~~~~~~~</w:t>
      </w:r>
    </w:p>
    <w:p w:rsidR="00044CB2" w:rsidRDefault="00044CB2" w:rsidP="00044CB2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  <w:color w:val="203864"/>
        </w:rPr>
      </w:pPr>
      <w:r>
        <w:rPr>
          <w:rFonts w:ascii="Arial Narrow" w:hAnsi="Arial Narrow"/>
          <w:b/>
          <w:bCs/>
          <w:color w:val="203864"/>
          <w:sz w:val="28"/>
          <w:szCs w:val="28"/>
        </w:rPr>
        <w:t xml:space="preserve">New Workforce Planning Toolkit </w:t>
      </w:r>
    </w:p>
    <w:p w:rsidR="00044CB2" w:rsidRDefault="00044CB2" w:rsidP="00044CB2">
      <w:r>
        <w:rPr>
          <w:color w:val="FFC000"/>
        </w:rPr>
        <w:t>~~~~~~~~~~~~~~~~~~~~~~~~~~~~~~~~~~~~~~~~~~~~~~~~~~~~~</w:t>
      </w:r>
      <w:r>
        <w:rPr>
          <w:color w:val="FFC000"/>
        </w:rPr>
        <w:t>~~~~~~~~~~~~~~~~~~~~~~~~~~~~~</w:t>
      </w:r>
    </w:p>
    <w:p w:rsidR="00044CB2" w:rsidRDefault="00044CB2" w:rsidP="00044CB2">
      <w:pPr>
        <w:rPr>
          <w:lang w:val="en-US"/>
        </w:rPr>
      </w:pPr>
      <w:r>
        <w:rPr>
          <w:lang w:val="en-US"/>
        </w:rPr>
        <w:t xml:space="preserve">Jobs Queensland has released a new workforce planning toolkit designed for Queensland small and medium-sized businesses. </w:t>
      </w:r>
      <w:hyperlink r:id="rId6" w:history="1">
        <w:r>
          <w:rPr>
            <w:rStyle w:val="Hyperlink"/>
            <w:lang w:val="en-US"/>
          </w:rPr>
          <w:t>Workforce Planning Connect</w:t>
        </w:r>
      </w:hyperlink>
      <w:r>
        <w:rPr>
          <w:lang w:val="en-US"/>
        </w:rPr>
        <w:t xml:space="preserve"> provides a range of </w:t>
      </w:r>
      <w:hyperlink r:id="rId7" w:history="1">
        <w:r>
          <w:rPr>
            <w:rStyle w:val="Hyperlink"/>
            <w:lang w:val="en-US"/>
          </w:rPr>
          <w:t>practical tools</w:t>
        </w:r>
      </w:hyperlink>
      <w:r>
        <w:rPr>
          <w:lang w:val="en-US"/>
        </w:rPr>
        <w:t xml:space="preserve"> designed to help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 xml:space="preserve"> understand and plan for their workforce needs now and into the future. The toolkit includes the following resources: </w:t>
      </w:r>
    </w:p>
    <w:p w:rsidR="00044CB2" w:rsidRDefault="00044CB2" w:rsidP="00044CB2">
      <w:pPr>
        <w:rPr>
          <w:lang w:val="en-US"/>
        </w:rPr>
      </w:pPr>
    </w:p>
    <w:p w:rsidR="00044CB2" w:rsidRDefault="00044CB2" w:rsidP="00044CB2">
      <w:pPr>
        <w:numPr>
          <w:ilvl w:val="0"/>
          <w:numId w:val="4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a </w:t>
      </w:r>
      <w:hyperlink r:id="rId8" w:history="1">
        <w:r>
          <w:rPr>
            <w:rStyle w:val="Hyperlink"/>
            <w:rFonts w:eastAsia="Times New Roman"/>
            <w:lang w:val="en-US"/>
          </w:rPr>
          <w:t>website</w:t>
        </w:r>
      </w:hyperlink>
      <w:r>
        <w:rPr>
          <w:rFonts w:eastAsia="Times New Roman"/>
          <w:lang w:val="en-US"/>
        </w:rPr>
        <w:t xml:space="preserve"> providing an overview of workforce planning </w:t>
      </w:r>
    </w:p>
    <w:p w:rsidR="00044CB2" w:rsidRDefault="00044CB2" w:rsidP="00044CB2">
      <w:pPr>
        <w:numPr>
          <w:ilvl w:val="0"/>
          <w:numId w:val="4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an </w:t>
      </w:r>
      <w:hyperlink r:id="rId9" w:history="1">
        <w:r>
          <w:rPr>
            <w:rStyle w:val="Hyperlink"/>
            <w:rFonts w:eastAsia="Times New Roman"/>
            <w:lang w:val="en-US"/>
          </w:rPr>
          <w:t>introductory guide to workforce planning </w:t>
        </w:r>
      </w:hyperlink>
      <w:r>
        <w:rPr>
          <w:rFonts w:eastAsia="Times New Roman"/>
          <w:lang w:val="en-US"/>
        </w:rPr>
        <w:t xml:space="preserve"> </w:t>
      </w:r>
    </w:p>
    <w:p w:rsidR="00044CB2" w:rsidRDefault="00044CB2" w:rsidP="00044CB2">
      <w:pPr>
        <w:numPr>
          <w:ilvl w:val="0"/>
          <w:numId w:val="4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an </w:t>
      </w:r>
      <w:hyperlink r:id="rId10" w:history="1">
        <w:r>
          <w:rPr>
            <w:rStyle w:val="Hyperlink"/>
            <w:rFonts w:eastAsia="Times New Roman"/>
            <w:lang w:val="en-US"/>
          </w:rPr>
          <w:t>extensive workforce planning toolkit</w:t>
        </w:r>
      </w:hyperlink>
      <w:r>
        <w:rPr>
          <w:rFonts w:eastAsia="Times New Roman"/>
          <w:lang w:val="en-US"/>
        </w:rPr>
        <w:t xml:space="preserve"> to step businesses through the full process </w:t>
      </w:r>
    </w:p>
    <w:p w:rsidR="00044CB2" w:rsidRDefault="00044CB2" w:rsidP="00044CB2">
      <w:pPr>
        <w:numPr>
          <w:ilvl w:val="0"/>
          <w:numId w:val="4"/>
        </w:numPr>
        <w:rPr>
          <w:rFonts w:eastAsia="Times New Roman"/>
          <w:lang w:val="en-US"/>
        </w:rPr>
      </w:pPr>
      <w:proofErr w:type="gramStart"/>
      <w:r>
        <w:rPr>
          <w:rFonts w:eastAsia="Times New Roman"/>
          <w:lang w:val="en-US"/>
        </w:rPr>
        <w:t>a</w:t>
      </w:r>
      <w:proofErr w:type="gramEnd"/>
      <w:r>
        <w:rPr>
          <w:rFonts w:eastAsia="Times New Roman"/>
          <w:lang w:val="en-US"/>
        </w:rPr>
        <w:t xml:space="preserve"> range of templates, fact sheets and guides.  </w:t>
      </w:r>
    </w:p>
    <w:p w:rsidR="00044CB2" w:rsidRDefault="00044CB2" w:rsidP="00044CB2">
      <w:pPr>
        <w:rPr>
          <w:lang w:val="en-US"/>
        </w:rPr>
      </w:pPr>
    </w:p>
    <w:p w:rsidR="00044CB2" w:rsidRDefault="00044CB2" w:rsidP="00044CB2">
      <w:r>
        <w:rPr>
          <w:lang w:val="en-US"/>
        </w:rPr>
        <w:t xml:space="preserve">To download the Workforce Planning Connect Toolkit, visit </w:t>
      </w:r>
      <w:hyperlink r:id="rId11" w:history="1">
        <w:r>
          <w:rPr>
            <w:rStyle w:val="Hyperlink"/>
            <w:lang w:val="en-US"/>
          </w:rPr>
          <w:t>www.jobsqueensland.qld.gov.au/wpctoolkit</w:t>
        </w:r>
      </w:hyperlink>
      <w:r>
        <w:rPr>
          <w:lang w:val="en-US"/>
        </w:rPr>
        <w:t xml:space="preserve">. </w:t>
      </w:r>
    </w:p>
    <w:p w:rsidR="00044CB2" w:rsidRDefault="00044CB2" w:rsidP="00044CB2">
      <w:pPr>
        <w:spacing w:after="160" w:line="252" w:lineRule="auto"/>
        <w:contextualSpacing/>
      </w:pPr>
    </w:p>
    <w:p w:rsidR="00044CB2" w:rsidRDefault="00044CB2" w:rsidP="00044CB2">
      <w:r>
        <w:rPr>
          <w:color w:val="FFC000"/>
        </w:rPr>
        <w:t>~~~~~~~~~~~~~~~~~~~~~~~~~~~~~~~~~~~~~~~~~~~~~~~~~~~~~~~~~~~~~~~~~~~~~~~~~~~~~~~~~~</w:t>
      </w:r>
    </w:p>
    <w:p w:rsidR="00044CB2" w:rsidRDefault="00044CB2" w:rsidP="00044CB2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  <w:color w:val="203864"/>
          <w:sz w:val="28"/>
          <w:szCs w:val="28"/>
        </w:rPr>
      </w:pPr>
      <w:r>
        <w:rPr>
          <w:rFonts w:ascii="Arial Narrow" w:hAnsi="Arial Narrow"/>
          <w:b/>
          <w:bCs/>
          <w:color w:val="203864"/>
          <w:sz w:val="28"/>
          <w:szCs w:val="28"/>
        </w:rPr>
        <w:t>Training and Development Webinar</w:t>
      </w:r>
    </w:p>
    <w:p w:rsidR="00044CB2" w:rsidRDefault="00044CB2" w:rsidP="00044CB2">
      <w:pPr>
        <w:rPr>
          <w:lang w:val="en-US"/>
        </w:rPr>
      </w:pPr>
      <w:r>
        <w:rPr>
          <w:color w:val="FFC000"/>
        </w:rPr>
        <w:t>~~~~~~~~~~~~~~~~~~~~~~~~~~~~~~~~~~~~~~~~~~~~~~~~~~~~~~~~~~~~~~~~~~~~~~~~~~~~~~~~~~</w:t>
      </w:r>
    </w:p>
    <w:p w:rsidR="00044CB2" w:rsidRDefault="00044CB2" w:rsidP="00044CB2">
      <w:hyperlink r:id="rId12" w:history="1">
        <w:r>
          <w:rPr>
            <w:rStyle w:val="Hyperlink"/>
            <w:lang w:val="en-US"/>
          </w:rPr>
          <w:t>Water Skills e-Flash #76</w:t>
        </w:r>
      </w:hyperlink>
      <w:r>
        <w:rPr>
          <w:lang w:val="en-US"/>
        </w:rPr>
        <w:t xml:space="preserve"> highlighted the release of </w:t>
      </w:r>
      <w:r>
        <w:t xml:space="preserve">the new Technical Competency Handbook for the Water Industry. </w:t>
      </w:r>
    </w:p>
    <w:p w:rsidR="00044CB2" w:rsidRDefault="00044CB2" w:rsidP="00044CB2"/>
    <w:p w:rsidR="00044CB2" w:rsidRDefault="00044CB2" w:rsidP="00044CB2">
      <w:pPr>
        <w:rPr>
          <w:lang w:val="en-US"/>
        </w:rPr>
      </w:pPr>
      <w:r>
        <w:t>The handbook and a discussion of t</w:t>
      </w:r>
      <w:r>
        <w:rPr>
          <w:lang w:val="en-US"/>
        </w:rPr>
        <w:t xml:space="preserve">raining and competency development in the water industry will be the focus of the next WIOA Talks Webinar on Friday 5 July from 2:00pm-3:00pm AEST. The webinar will also feature an overview of </w:t>
      </w:r>
      <w:proofErr w:type="spellStart"/>
      <w:r>
        <w:rPr>
          <w:lang w:val="en-US"/>
        </w:rPr>
        <w:t>WaterRA’s</w:t>
      </w:r>
      <w:proofErr w:type="spellEnd"/>
      <w:r>
        <w:rPr>
          <w:lang w:val="en-US"/>
        </w:rPr>
        <w:t xml:space="preserve"> research into the Value of Operator Competency and </w:t>
      </w:r>
      <w:proofErr w:type="spellStart"/>
      <w:r>
        <w:rPr>
          <w:b/>
          <w:bCs/>
          <w:i/>
          <w:iCs/>
          <w:lang w:val="en-US"/>
        </w:rPr>
        <w:t>qldwater’s</w:t>
      </w:r>
      <w:proofErr w:type="spellEnd"/>
      <w:r>
        <w:rPr>
          <w:lang w:val="en-US"/>
        </w:rPr>
        <w:t xml:space="preserve"> Carlie Sargent will be highlighting the work of the Water Skills Partnership. </w:t>
      </w:r>
    </w:p>
    <w:p w:rsidR="00044CB2" w:rsidRDefault="00044CB2" w:rsidP="00044CB2">
      <w:pPr>
        <w:rPr>
          <w:lang w:val="en-US"/>
        </w:rPr>
      </w:pPr>
    </w:p>
    <w:p w:rsidR="00044CB2" w:rsidRDefault="00044CB2" w:rsidP="00044CB2">
      <w:pPr>
        <w:rPr>
          <w:lang w:val="en-US"/>
        </w:rPr>
      </w:pPr>
      <w:r>
        <w:rPr>
          <w:lang w:val="en-US"/>
        </w:rPr>
        <w:t xml:space="preserve">Registration is available to WIOA members at: </w:t>
      </w:r>
      <w:hyperlink r:id="rId13" w:history="1">
        <w:r>
          <w:rPr>
            <w:rStyle w:val="Hyperlink"/>
            <w:lang w:val="en-US"/>
          </w:rPr>
          <w:t>https://wioa.org.au/nevent/td-2019/</w:t>
        </w:r>
      </w:hyperlink>
      <w:r>
        <w:rPr>
          <w:lang w:val="en-US"/>
        </w:rPr>
        <w:t>.</w:t>
      </w:r>
    </w:p>
    <w:p w:rsidR="00044CB2" w:rsidRDefault="00044CB2" w:rsidP="00044CB2">
      <w:pPr>
        <w:rPr>
          <w:lang w:val="en-US"/>
        </w:rPr>
      </w:pPr>
    </w:p>
    <w:p w:rsidR="00044CB2" w:rsidRDefault="00044CB2" w:rsidP="00044CB2">
      <w:pPr>
        <w:rPr>
          <w:rFonts w:ascii="Arial Narrow" w:hAnsi="Arial Narrow"/>
        </w:rPr>
      </w:pPr>
      <w:r>
        <w:rPr>
          <w:rFonts w:ascii="Arial Narrow" w:hAnsi="Arial Narrow"/>
          <w:b/>
          <w:bCs/>
          <w:color w:val="FFC000"/>
        </w:rPr>
        <w:t>~~~~~~~~~~~~~~~~~~~~~~~~~~~~~~~~~~~~~~~~~~~~~~~~~~~~~~~~~~~~~~~~~~</w:t>
      </w:r>
    </w:p>
    <w:p w:rsidR="00044CB2" w:rsidRDefault="00044CB2" w:rsidP="00044CB2">
      <w:pPr>
        <w:rPr>
          <w:rFonts w:ascii="Arial Narrow" w:hAnsi="Arial Narrow"/>
        </w:rPr>
      </w:pPr>
      <w:r>
        <w:rPr>
          <w:rFonts w:ascii="Arial Narrow" w:hAnsi="Arial Narrow"/>
          <w:b/>
          <w:bCs/>
          <w:color w:val="1F497D"/>
          <w:sz w:val="20"/>
          <w:szCs w:val="20"/>
        </w:rPr>
        <w:t>This message may be passed on to interested individuals and organisations.</w:t>
      </w:r>
    </w:p>
    <w:p w:rsidR="00044CB2" w:rsidRDefault="00044CB2" w:rsidP="00044CB2">
      <w:pPr>
        <w:rPr>
          <w:rFonts w:ascii="Arial Narrow" w:hAnsi="Arial Narrow"/>
        </w:rPr>
      </w:pPr>
      <w:r>
        <w:rPr>
          <w:rFonts w:ascii="Arial Narrow" w:hAnsi="Arial Narrow"/>
          <w:color w:val="1F497D"/>
          <w:sz w:val="20"/>
          <w:szCs w:val="20"/>
        </w:rPr>
        <w:t xml:space="preserve">To </w:t>
      </w:r>
      <w:r>
        <w:rPr>
          <w:rFonts w:ascii="Arial Narrow" w:hAnsi="Arial Narrow"/>
          <w:b/>
          <w:bCs/>
          <w:color w:val="1F497D"/>
          <w:sz w:val="20"/>
          <w:szCs w:val="20"/>
        </w:rPr>
        <w:t>add your name</w:t>
      </w:r>
      <w:r>
        <w:rPr>
          <w:rFonts w:ascii="Arial Narrow" w:hAnsi="Arial Narrow"/>
          <w:color w:val="1F497D"/>
          <w:sz w:val="20"/>
          <w:szCs w:val="20"/>
        </w:rPr>
        <w:t xml:space="preserve"> to the distribution list, email “subscribe” to </w:t>
      </w:r>
      <w:hyperlink r:id="rId14" w:history="1">
        <w:r>
          <w:rPr>
            <w:rStyle w:val="Hyperlink"/>
            <w:rFonts w:ascii="Arial Narrow" w:hAnsi="Arial Narrow"/>
            <w:sz w:val="20"/>
            <w:szCs w:val="20"/>
          </w:rPr>
          <w:t>skills@qldwater.com.au</w:t>
        </w:r>
      </w:hyperlink>
      <w:r>
        <w:rPr>
          <w:rFonts w:ascii="Arial Narrow" w:hAnsi="Arial Narrow"/>
          <w:color w:val="1F497D"/>
          <w:sz w:val="20"/>
          <w:szCs w:val="20"/>
          <w:lang w:val="en-US"/>
        </w:rPr>
        <w:t xml:space="preserve"> </w:t>
      </w:r>
    </w:p>
    <w:p w:rsidR="00044CB2" w:rsidRDefault="00044CB2" w:rsidP="00044CB2">
      <w:pPr>
        <w:rPr>
          <w:rFonts w:ascii="Arial Narrow" w:hAnsi="Arial Narrow"/>
        </w:rPr>
      </w:pPr>
      <w:r>
        <w:rPr>
          <w:rFonts w:ascii="Arial Narrow" w:hAnsi="Arial Narrow"/>
          <w:color w:val="1F497D"/>
          <w:sz w:val="20"/>
          <w:szCs w:val="20"/>
        </w:rPr>
        <w:t xml:space="preserve">To </w:t>
      </w:r>
      <w:r>
        <w:rPr>
          <w:rFonts w:ascii="Arial Narrow" w:hAnsi="Arial Narrow"/>
          <w:b/>
          <w:bCs/>
          <w:color w:val="1F497D"/>
          <w:sz w:val="20"/>
          <w:szCs w:val="20"/>
        </w:rPr>
        <w:t>remove your name</w:t>
      </w:r>
      <w:r>
        <w:rPr>
          <w:rFonts w:ascii="Arial Narrow" w:hAnsi="Arial Narrow"/>
          <w:color w:val="1F497D"/>
          <w:sz w:val="20"/>
          <w:szCs w:val="20"/>
        </w:rPr>
        <w:t xml:space="preserve"> from the distribution list, email “unsubscribe” to </w:t>
      </w:r>
      <w:hyperlink r:id="rId15" w:history="1">
        <w:r>
          <w:rPr>
            <w:rStyle w:val="Hyperlink"/>
            <w:rFonts w:ascii="Arial Narrow" w:hAnsi="Arial Narrow"/>
            <w:color w:val="1F497D"/>
            <w:sz w:val="20"/>
            <w:szCs w:val="20"/>
          </w:rPr>
          <w:t>skills@qldwater.com.au</w:t>
        </w:r>
      </w:hyperlink>
    </w:p>
    <w:p w:rsidR="00044CB2" w:rsidRDefault="00044CB2" w:rsidP="00044CB2">
      <w:pPr>
        <w:rPr>
          <w:rFonts w:ascii="Arial Narrow" w:hAnsi="Arial Narrow"/>
        </w:rPr>
      </w:pPr>
      <w:r>
        <w:rPr>
          <w:rFonts w:ascii="Arial Narrow" w:hAnsi="Arial Narrow"/>
          <w:b/>
          <w:bCs/>
          <w:color w:val="1F497D"/>
          <w:sz w:val="20"/>
          <w:szCs w:val="20"/>
          <w:lang w:val="da-DK"/>
        </w:rPr>
        <w:t xml:space="preserve">Visit </w:t>
      </w:r>
      <w:r>
        <w:rPr>
          <w:rFonts w:ascii="Arial Narrow" w:hAnsi="Arial Narrow"/>
          <w:b/>
          <w:bCs/>
          <w:i/>
          <w:iCs/>
          <w:color w:val="1F497D"/>
          <w:sz w:val="20"/>
          <w:szCs w:val="20"/>
          <w:lang w:val="da-DK"/>
        </w:rPr>
        <w:t>qldwater</w:t>
      </w:r>
      <w:r>
        <w:rPr>
          <w:rFonts w:ascii="Arial Narrow" w:hAnsi="Arial Narrow"/>
          <w:b/>
          <w:bCs/>
          <w:color w:val="1F497D"/>
          <w:sz w:val="20"/>
          <w:szCs w:val="20"/>
          <w:lang w:val="da-DK"/>
        </w:rPr>
        <w:t xml:space="preserve"> at </w:t>
      </w:r>
      <w:hyperlink r:id="rId16" w:history="1">
        <w:r>
          <w:rPr>
            <w:rStyle w:val="Hyperlink"/>
            <w:rFonts w:ascii="Arial Narrow" w:hAnsi="Arial Narrow"/>
            <w:b/>
            <w:bCs/>
            <w:color w:val="1F497D"/>
            <w:sz w:val="20"/>
            <w:szCs w:val="20"/>
            <w:lang w:val="da-DK"/>
          </w:rPr>
          <w:t>www.qldwater.com.au</w:t>
        </w:r>
      </w:hyperlink>
      <w:r>
        <w:rPr>
          <w:rFonts w:ascii="Arial Narrow" w:hAnsi="Arial Narrow"/>
          <w:b/>
          <w:bCs/>
          <w:color w:val="1F497D"/>
          <w:sz w:val="20"/>
          <w:szCs w:val="20"/>
          <w:lang w:val="en-US"/>
        </w:rPr>
        <w:t xml:space="preserve"> </w:t>
      </w:r>
    </w:p>
    <w:p w:rsidR="00044CB2" w:rsidRDefault="00044CB2" w:rsidP="00044CB2">
      <w:pPr>
        <w:spacing w:after="240"/>
      </w:pPr>
      <w:r>
        <w:rPr>
          <w:rFonts w:ascii="Arial Narrow" w:hAnsi="Arial Narrow"/>
          <w:b/>
          <w:bCs/>
          <w:color w:val="FFC000"/>
        </w:rPr>
        <w:t>~~~~~~~~~~~~~~~~~~~~~~~~~~~~~~~~~~~~~~~~~~~~~~~~~~~~~~~~~~~~~~~~~~</w:t>
      </w:r>
    </w:p>
    <w:p w:rsidR="00044CB2" w:rsidRDefault="00044CB2" w:rsidP="00044CB2">
      <w:r>
        <w:rPr>
          <w:b/>
          <w:bCs/>
          <w:noProof/>
          <w:color w:val="0000FF"/>
        </w:rPr>
        <w:drawing>
          <wp:inline distT="0" distB="0" distL="0" distR="0">
            <wp:extent cx="304800" cy="304800"/>
            <wp:effectExtent l="0" t="0" r="0" b="0"/>
            <wp:docPr id="3" name="Picture 3" descr="cid:image002.jpg@01D41E7C.4046162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41E7C.4046162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   </w:t>
      </w:r>
      <w:r>
        <w:rPr>
          <w:b/>
          <w:bCs/>
          <w:noProof/>
          <w:color w:val="0000FF"/>
        </w:rPr>
        <w:drawing>
          <wp:inline distT="0" distB="0" distL="0" distR="0">
            <wp:extent cx="304800" cy="304800"/>
            <wp:effectExtent l="0" t="0" r="0" b="0"/>
            <wp:docPr id="2" name="Picture 2" descr="cid:image004.jpg@01D41E7C.4046162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D41E7C.4046162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   </w:t>
      </w:r>
      <w:r>
        <w:rPr>
          <w:b/>
          <w:bCs/>
          <w:noProof/>
          <w:color w:val="0000FF"/>
        </w:rPr>
        <w:drawing>
          <wp:inline distT="0" distB="0" distL="0" distR="0">
            <wp:extent cx="304800" cy="304800"/>
            <wp:effectExtent l="0" t="0" r="0" b="0"/>
            <wp:docPr id="1" name="Picture 1" descr="cid:image006.jpg@01D41E7C.4046162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6.jpg@01D41E7C.40461620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0D2" w:rsidRDefault="00044CB2"/>
    <w:sectPr w:rsidR="00FA3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6BB8"/>
    <w:multiLevelType w:val="hybridMultilevel"/>
    <w:tmpl w:val="58DC8602"/>
    <w:lvl w:ilvl="0" w:tplc="D676263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75E08"/>
    <w:multiLevelType w:val="hybridMultilevel"/>
    <w:tmpl w:val="9F505B90"/>
    <w:lvl w:ilvl="0" w:tplc="87346654">
      <w:start w:val="1"/>
      <w:numFmt w:val="decimal"/>
      <w:lvlText w:val="%1."/>
      <w:lvlJc w:val="left"/>
      <w:pPr>
        <w:ind w:left="720" w:hanging="360"/>
      </w:pPr>
      <w:rPr>
        <w:color w:val="203864"/>
        <w:sz w:val="24"/>
        <w:szCs w:val="24"/>
        <w14:textFill>
          <w14:solidFill>
            <w14:srgbClr w14:val="000000"/>
          </w14:solidFill>
        </w14:textFill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67D0"/>
    <w:multiLevelType w:val="hybridMultilevel"/>
    <w:tmpl w:val="DEE0F6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B1EBD"/>
    <w:multiLevelType w:val="multilevel"/>
    <w:tmpl w:val="D980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xNzc0sjQ2NjUwMzFQ0lEKTi0uzszPAykwrAUATJeL9ywAAAA="/>
  </w:docVars>
  <w:rsids>
    <w:rsidRoot w:val="00044CB2"/>
    <w:rsid w:val="00044CB2"/>
    <w:rsid w:val="00A94A53"/>
    <w:rsid w:val="00F8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0A2F7-0D99-4567-8AB4-1345B312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CB2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4CB2"/>
    <w:rPr>
      <w:color w:val="0563C1"/>
      <w:u w:val="single"/>
    </w:rPr>
  </w:style>
  <w:style w:type="character" w:customStyle="1" w:styleId="ListParagraphChar">
    <w:name w:val="List Paragraph Char"/>
    <w:aliases w:val="Bullet list Char,List Paragraph1 Char,List Paragraph11 Char,Bullet point Char,Recommendation Char,Dot point 1.5 line spacing Char,L Char,bullet point list Char,List Paragraph - bullets Char,DDM Gen Text Char,NFP GP Bulleted List Char"/>
    <w:basedOn w:val="DefaultParagraphFont"/>
    <w:link w:val="ListParagraph"/>
    <w:uiPriority w:val="34"/>
    <w:locked/>
    <w:rsid w:val="00044CB2"/>
    <w:rPr>
      <w:rFonts w:ascii="Calibri" w:hAnsi="Calibri"/>
    </w:rPr>
  </w:style>
  <w:style w:type="paragraph" w:styleId="ListParagraph">
    <w:name w:val="List Paragraph"/>
    <w:aliases w:val="Bullet list,List Paragraph1,List Paragraph11,Bullet point,Recommendation,Dot point 1.5 line spacing,L,bullet point list,List Paragraph - bullets,DDM Gen Text,NFP GP Bulleted List,List Paragraph Number,Content descriptions,Bullet Point"/>
    <w:basedOn w:val="Normal"/>
    <w:link w:val="ListParagraphChar"/>
    <w:uiPriority w:val="34"/>
    <w:qFormat/>
    <w:rsid w:val="00044CB2"/>
    <w:pPr>
      <w:ind w:left="720"/>
      <w:contextualSpacing/>
    </w:pPr>
    <w:rPr>
      <w:rFonts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squeensland.qld.gov.au/wpc" TargetMode="External"/><Relationship Id="rId13" Type="http://schemas.openxmlformats.org/officeDocument/2006/relationships/hyperlink" Target="https://wioa.org.au/nevent/td-2019/" TargetMode="External"/><Relationship Id="rId18" Type="http://schemas.openxmlformats.org/officeDocument/2006/relationships/image" Target="media/image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s://www.vision6.com.au/ch/58221/17h6p/2711238/hFPf2OVVLsFew8_PfWQ9oQsJy5ucBjOTV62xj5Mf.html" TargetMode="External"/><Relationship Id="rId12" Type="http://schemas.openxmlformats.org/officeDocument/2006/relationships/hyperlink" Target="https://www.qldwater.com.au/e-flashes-2019" TargetMode="External"/><Relationship Id="rId17" Type="http://schemas.openxmlformats.org/officeDocument/2006/relationships/hyperlink" Target="https://www.facebook.com/qldwaterontap/" TargetMode="External"/><Relationship Id="rId25" Type="http://schemas.openxmlformats.org/officeDocument/2006/relationships/image" Target="cid:image003.jpg@01D525D9.97D7060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qldwater.com.au" TargetMode="External"/><Relationship Id="rId20" Type="http://schemas.openxmlformats.org/officeDocument/2006/relationships/hyperlink" Target="https://twitter.com/qldwateronta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ision6.com.au/ch/58221/17h6p/2710653/hFPf2OVVLsFew8_PfWQ9Zw5aq0xvH8z5ywNKJ22s.html" TargetMode="External"/><Relationship Id="rId11" Type="http://schemas.openxmlformats.org/officeDocument/2006/relationships/hyperlink" Target="https://www.vision6.com.au/ch/58221/17h6p/2711241/hFPf2OVVLsFew8_PfWQ9eec7gMvSyHS67CLZjKIe.html" TargetMode="External"/><Relationship Id="rId24" Type="http://schemas.openxmlformats.org/officeDocument/2006/relationships/image" Target="media/image3.jpeg"/><Relationship Id="rId5" Type="http://schemas.openxmlformats.org/officeDocument/2006/relationships/hyperlink" Target="https://qldwater.smugmug.com/WIOA-2019/" TargetMode="External"/><Relationship Id="rId15" Type="http://schemas.openxmlformats.org/officeDocument/2006/relationships/hyperlink" Target="mailto:skills@qldwater.com.au" TargetMode="External"/><Relationship Id="rId23" Type="http://schemas.openxmlformats.org/officeDocument/2006/relationships/hyperlink" Target="https://www.linkedin.com/in/carlie-sargent-2b108943/" TargetMode="External"/><Relationship Id="rId10" Type="http://schemas.openxmlformats.org/officeDocument/2006/relationships/hyperlink" Target="https://www.vision6.com.au/ch/58221/17h6p/2711240/hFPf2OVVLsFew8_PfWQ9LmdUbGqOo_dA7jyGFEPW.html" TargetMode="External"/><Relationship Id="rId19" Type="http://schemas.openxmlformats.org/officeDocument/2006/relationships/image" Target="cid:image001.jpg@01D525D9.97D706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sion6.com.au/ch/58221/17h6p/2711239/hFPf2OVVLsFew8_PfWQ9ybf.ODNnmYy9Q30nkPgm.html" TargetMode="External"/><Relationship Id="rId14" Type="http://schemas.openxmlformats.org/officeDocument/2006/relationships/hyperlink" Target="mailto:skills@qldwater.com.au" TargetMode="External"/><Relationship Id="rId22" Type="http://schemas.openxmlformats.org/officeDocument/2006/relationships/image" Target="cid:image002.jpg@01D525D9.97D706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Kislitsyna</dc:creator>
  <cp:keywords/>
  <dc:description/>
  <cp:lastModifiedBy>Diana Kislitsyna</cp:lastModifiedBy>
  <cp:revision>1</cp:revision>
  <dcterms:created xsi:type="dcterms:W3CDTF">2019-06-20T04:05:00Z</dcterms:created>
  <dcterms:modified xsi:type="dcterms:W3CDTF">2019-06-20T04:07:00Z</dcterms:modified>
</cp:coreProperties>
</file>