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4DB" w:rsidRDefault="00C134DB" w:rsidP="00C134DB">
      <w:bookmarkStart w:id="0" w:name="_GoBack"/>
      <w:bookmarkEnd w:id="0"/>
      <w:r>
        <w:rPr>
          <w:rFonts w:ascii="Arial" w:hAnsi="Arial" w:cs="Arial"/>
          <w:b/>
          <w:bCs/>
          <w:color w:val="002060"/>
          <w:sz w:val="58"/>
          <w:szCs w:val="58"/>
        </w:rPr>
        <w:t>Queensland Water Directorate (</w:t>
      </w:r>
      <w:r>
        <w:rPr>
          <w:rFonts w:ascii="Arial" w:hAnsi="Arial" w:cs="Arial"/>
          <w:b/>
          <w:bCs/>
          <w:i/>
          <w:iCs/>
          <w:color w:val="002060"/>
          <w:sz w:val="58"/>
          <w:szCs w:val="58"/>
        </w:rPr>
        <w:t>qldwater</w:t>
      </w:r>
      <w:r>
        <w:rPr>
          <w:rFonts w:ascii="Arial" w:hAnsi="Arial" w:cs="Arial"/>
          <w:b/>
          <w:bCs/>
          <w:color w:val="002060"/>
          <w:sz w:val="58"/>
          <w:szCs w:val="58"/>
        </w:rPr>
        <w:t>)</w:t>
      </w:r>
      <w:r>
        <w:rPr>
          <w:rFonts w:ascii="Arial" w:hAnsi="Arial" w:cs="Arial"/>
          <w:color w:val="002060"/>
          <w:sz w:val="58"/>
          <w:szCs w:val="58"/>
        </w:rPr>
        <w:t> </w:t>
      </w:r>
      <w:r>
        <w:rPr>
          <w:rFonts w:ascii="Arial" w:hAnsi="Arial" w:cs="Arial"/>
          <w:b/>
          <w:bCs/>
          <w:i/>
          <w:iCs/>
          <w:color w:val="002060"/>
          <w:sz w:val="58"/>
          <w:szCs w:val="58"/>
        </w:rPr>
        <w:t>e-</w:t>
      </w:r>
      <w:r>
        <w:rPr>
          <w:rFonts w:ascii="Arial" w:hAnsi="Arial" w:cs="Arial"/>
          <w:b/>
          <w:bCs/>
          <w:color w:val="002060"/>
          <w:sz w:val="58"/>
          <w:szCs w:val="58"/>
        </w:rPr>
        <w:t>flash</w:t>
      </w:r>
    </w:p>
    <w:p w:rsidR="00C134DB" w:rsidRDefault="00C134DB" w:rsidP="00C134DB">
      <w:pPr>
        <w:rPr>
          <w:color w:val="0000FF"/>
        </w:rPr>
      </w:pPr>
      <w:r>
        <w:rPr>
          <w:rFonts w:ascii="Arial" w:hAnsi="Arial" w:cs="Arial"/>
          <w:b/>
          <w:bCs/>
          <w:color w:val="0000FF"/>
          <w:sz w:val="26"/>
          <w:szCs w:val="26"/>
        </w:rPr>
        <w:t xml:space="preserve">                                                                               </w:t>
      </w:r>
    </w:p>
    <w:p w:rsidR="00C134DB" w:rsidRDefault="00C134DB" w:rsidP="00C134DB">
      <w:pPr>
        <w:rPr>
          <w:color w:val="0000FF"/>
        </w:rPr>
      </w:pPr>
      <w:r>
        <w:rPr>
          <w:rFonts w:ascii="Arial" w:hAnsi="Arial" w:cs="Arial"/>
          <w:b/>
          <w:bCs/>
          <w:color w:val="0000FF"/>
          <w:sz w:val="28"/>
          <w:szCs w:val="28"/>
        </w:rPr>
        <w:t>Information for Water Industry Managers and Practitioners in the Queensland Water Industry</w:t>
      </w:r>
    </w:p>
    <w:p w:rsidR="00C134DB" w:rsidRDefault="00C134DB" w:rsidP="00C134DB">
      <w:pPr>
        <w:rPr>
          <w:rFonts w:ascii="Arial" w:hAnsi="Arial" w:cs="Arial"/>
          <w:b/>
          <w:bCs/>
          <w:color w:val="0000FF"/>
          <w:sz w:val="28"/>
          <w:szCs w:val="28"/>
        </w:rPr>
      </w:pPr>
      <w:r>
        <w:rPr>
          <w:rFonts w:ascii="Arial" w:hAnsi="Arial" w:cs="Arial"/>
          <w:b/>
          <w:bCs/>
          <w:color w:val="0000FF"/>
          <w:sz w:val="28"/>
          <w:szCs w:val="28"/>
        </w:rPr>
        <w:t xml:space="preserve">(Issue #318 – 3 May 2017)    </w:t>
      </w:r>
    </w:p>
    <w:p w:rsidR="00C134DB" w:rsidRDefault="00C134DB" w:rsidP="00C134DB">
      <w:pPr>
        <w:rPr>
          <w:rFonts w:ascii="Arial Narrow" w:hAnsi="Arial Narrow"/>
          <w:b/>
          <w:bCs/>
          <w:color w:val="0000FF"/>
          <w:sz w:val="28"/>
          <w:szCs w:val="28"/>
        </w:rPr>
      </w:pPr>
      <w:r>
        <w:rPr>
          <w:rFonts w:ascii="Arial" w:hAnsi="Arial" w:cs="Arial"/>
          <w:b/>
          <w:bCs/>
          <w:color w:val="0000FF"/>
          <w:sz w:val="28"/>
          <w:szCs w:val="28"/>
        </w:rPr>
        <w:t> </w:t>
      </w:r>
    </w:p>
    <w:p w:rsidR="00C134DB" w:rsidRDefault="00C134DB" w:rsidP="00C134DB">
      <w:pPr>
        <w:rPr>
          <w:rFonts w:ascii="Brush Script MT" w:hAnsi="Brush Script MT"/>
          <w:b/>
          <w:bCs/>
          <w:color w:val="800000"/>
        </w:rPr>
      </w:pPr>
      <w:r>
        <w:rPr>
          <w:rFonts w:ascii="Arial Narrow" w:hAnsi="Arial Narrow"/>
          <w:b/>
          <w:bCs/>
          <w:color w:val="0000FF"/>
          <w:sz w:val="28"/>
          <w:szCs w:val="28"/>
        </w:rPr>
        <w:t xml:space="preserve">1.   </w:t>
      </w:r>
      <w:r>
        <w:rPr>
          <w:rFonts w:ascii="Arial Narrow" w:hAnsi="Arial Narrow"/>
          <w:b/>
          <w:bCs/>
          <w:color w:val="0000FF"/>
          <w:sz w:val="28"/>
          <w:szCs w:val="28"/>
          <w:lang w:eastAsia="en-AU"/>
        </w:rPr>
        <w:t>2017 Queensland Operator Awards – Nominations closing Friday</w:t>
      </w:r>
    </w:p>
    <w:p w:rsidR="00C134DB" w:rsidRDefault="00C134DB" w:rsidP="00C134DB">
      <w:r>
        <w:rPr>
          <w:rFonts w:ascii="Arial Narrow" w:hAnsi="Arial Narrow"/>
          <w:b/>
          <w:bCs/>
          <w:color w:val="0000FF"/>
          <w:sz w:val="28"/>
          <w:szCs w:val="28"/>
        </w:rPr>
        <w:t xml:space="preserve">2.   Mains Tapping Competition at </w:t>
      </w:r>
      <w:r>
        <w:rPr>
          <w:rFonts w:ascii="Arial Narrow" w:hAnsi="Arial Narrow"/>
          <w:b/>
          <w:bCs/>
          <w:color w:val="0000FF"/>
          <w:sz w:val="28"/>
          <w:szCs w:val="28"/>
          <w:lang w:eastAsia="en-AU"/>
        </w:rPr>
        <w:t>WIOA Queensland Conference Logan 7 June</w:t>
      </w:r>
      <w:r>
        <w:t xml:space="preserve"> </w:t>
      </w:r>
    </w:p>
    <w:p w:rsidR="00C134DB" w:rsidRDefault="00C134DB" w:rsidP="00C134DB">
      <w:pPr>
        <w:rPr>
          <w:rFonts w:ascii="Arial Narrow" w:hAnsi="Arial Narrow"/>
          <w:b/>
          <w:bCs/>
          <w:color w:val="0000FF"/>
          <w:sz w:val="28"/>
          <w:szCs w:val="28"/>
        </w:rPr>
      </w:pPr>
      <w:r>
        <w:rPr>
          <w:rFonts w:ascii="Arial Narrow" w:hAnsi="Arial Narrow"/>
          <w:b/>
          <w:bCs/>
          <w:color w:val="0000FF"/>
          <w:sz w:val="28"/>
          <w:szCs w:val="28"/>
        </w:rPr>
        <w:t>3.   Leakage Management Workshop – 25 May 2017</w:t>
      </w:r>
    </w:p>
    <w:p w:rsidR="00C134DB" w:rsidRDefault="00C134DB" w:rsidP="00C134DB">
      <w:r>
        <w:rPr>
          <w:rFonts w:ascii="Arial Narrow" w:hAnsi="Arial Narrow"/>
          <w:b/>
          <w:bCs/>
          <w:color w:val="0000FF"/>
          <w:sz w:val="28"/>
          <w:szCs w:val="28"/>
        </w:rPr>
        <w:t>4.   QUICK LINKS – ASSOCIATED ORGANISATIONS EVENTS &amp; ANNOUNCEMENTS</w:t>
      </w:r>
    </w:p>
    <w:p w:rsidR="00C134DB" w:rsidRDefault="00C134DB" w:rsidP="00C134DB"/>
    <w:p w:rsidR="00C134DB" w:rsidRDefault="00C134DB" w:rsidP="00C134DB">
      <w:bookmarkStart w:id="1" w:name="_MailEndCompose"/>
      <w:r>
        <w:rPr>
          <w:rFonts w:ascii="Brush Script MT" w:hAnsi="Brush Script MT"/>
          <w:b/>
          <w:bCs/>
          <w:color w:val="800000"/>
        </w:rPr>
        <w:t>~~~~~~~~~~~~~~~~~~~~~~~~~~~~~~~~~~~~~~~~~~~~~~~~~~~~~~~~</w:t>
      </w:r>
      <w:bookmarkEnd w:id="1"/>
    </w:p>
    <w:p w:rsidR="00C134DB" w:rsidRDefault="00C134DB" w:rsidP="00C134DB">
      <w:pPr>
        <w:rPr>
          <w:rFonts w:ascii="Brush Script MT" w:hAnsi="Brush Script MT"/>
          <w:b/>
          <w:bCs/>
          <w:color w:val="800000"/>
        </w:rPr>
      </w:pPr>
      <w:r>
        <w:rPr>
          <w:rFonts w:ascii="Arial Narrow" w:hAnsi="Arial Narrow"/>
          <w:b/>
          <w:bCs/>
          <w:color w:val="0000FF"/>
          <w:sz w:val="28"/>
          <w:szCs w:val="28"/>
        </w:rPr>
        <w:t xml:space="preserve">1.   </w:t>
      </w:r>
      <w:r>
        <w:rPr>
          <w:rFonts w:ascii="Arial Narrow" w:hAnsi="Arial Narrow"/>
          <w:b/>
          <w:bCs/>
          <w:color w:val="0000FF"/>
          <w:sz w:val="28"/>
          <w:szCs w:val="28"/>
          <w:lang w:eastAsia="en-AU"/>
        </w:rPr>
        <w:t>2017 Queensland Operator Awards – Nominations closing Friday</w:t>
      </w:r>
    </w:p>
    <w:p w:rsidR="00C134DB" w:rsidRDefault="00C134DB" w:rsidP="00C134DB">
      <w:pPr>
        <w:rPr>
          <w:rFonts w:ascii="Brush Script MT" w:hAnsi="Brush Script MT"/>
          <w:b/>
          <w:bCs/>
          <w:color w:val="800000"/>
        </w:rPr>
      </w:pPr>
      <w:r>
        <w:rPr>
          <w:rFonts w:ascii="Brush Script MT" w:hAnsi="Brush Script MT"/>
          <w:b/>
          <w:bCs/>
          <w:color w:val="800000"/>
        </w:rPr>
        <w:t>~~~~~~~~~~~~~~~~~~~~~~~~~~~~~~~~~~~~~~~~~~~~~~~~~~~~~~~~</w:t>
      </w:r>
    </w:p>
    <w:p w:rsidR="00C134DB" w:rsidRDefault="00C134DB" w:rsidP="00C134DB">
      <w:pPr>
        <w:autoSpaceDE w:val="0"/>
        <w:autoSpaceDN w:val="0"/>
        <w:rPr>
          <w:lang w:eastAsia="en-AU"/>
        </w:rPr>
      </w:pPr>
      <w:r>
        <w:rPr>
          <w:lang w:eastAsia="en-AU"/>
        </w:rPr>
        <w:t xml:space="preserve">Nominations for the </w:t>
      </w:r>
      <w:r>
        <w:rPr>
          <w:b/>
          <w:bCs/>
          <w:i/>
          <w:iCs/>
          <w:lang w:eastAsia="en-AU"/>
        </w:rPr>
        <w:t>qldwater</w:t>
      </w:r>
      <w:r>
        <w:rPr>
          <w:lang w:eastAsia="en-AU"/>
        </w:rPr>
        <w:t xml:space="preserve">-sponsored water industry operator awards are closing soon, so recognise your high performing operators and nominate them for an award. Established in 2010 by </w:t>
      </w:r>
      <w:r>
        <w:rPr>
          <w:b/>
          <w:bCs/>
          <w:i/>
          <w:iCs/>
          <w:lang w:eastAsia="en-AU"/>
        </w:rPr>
        <w:t xml:space="preserve">qldwater </w:t>
      </w:r>
      <w:r>
        <w:rPr>
          <w:lang w:eastAsia="en-AU"/>
        </w:rPr>
        <w:t>in conjunction with the Water Industry Operators Association of Australia (WIOA), these awards recognise the achievements of operational staff employed in the Queensland water industry.</w:t>
      </w:r>
    </w:p>
    <w:p w:rsidR="00C134DB" w:rsidRDefault="00C134DB" w:rsidP="00C134DB">
      <w:pPr>
        <w:autoSpaceDE w:val="0"/>
        <w:autoSpaceDN w:val="0"/>
        <w:rPr>
          <w:lang w:eastAsia="en-AU"/>
        </w:rPr>
      </w:pPr>
    </w:p>
    <w:p w:rsidR="00C134DB" w:rsidRDefault="00C134DB" w:rsidP="00C134DB">
      <w:pPr>
        <w:autoSpaceDE w:val="0"/>
        <w:autoSpaceDN w:val="0"/>
        <w:rPr>
          <w:lang w:eastAsia="en-AU"/>
        </w:rPr>
      </w:pPr>
      <w:r>
        <w:rPr>
          <w:lang w:eastAsia="en-AU"/>
        </w:rPr>
        <w:t>The two categories available for nomination are for the Queensland Young Operator of the Year and the Operator of the Year (Civil / All Rounder). Note that AWA also have an award for Operator of the Year, which is presented at the same conference.</w:t>
      </w:r>
    </w:p>
    <w:p w:rsidR="00C134DB" w:rsidRDefault="00C134DB" w:rsidP="00C134DB">
      <w:pPr>
        <w:autoSpaceDE w:val="0"/>
        <w:autoSpaceDN w:val="0"/>
        <w:rPr>
          <w:color w:val="000000"/>
          <w:lang w:eastAsia="en-AU"/>
        </w:rPr>
      </w:pPr>
    </w:p>
    <w:p w:rsidR="00C134DB" w:rsidRDefault="00C134DB" w:rsidP="00C134DB">
      <w:pPr>
        <w:autoSpaceDE w:val="0"/>
        <w:autoSpaceDN w:val="0"/>
        <w:rPr>
          <w:color w:val="000000"/>
          <w:lang w:eastAsia="en-AU"/>
        </w:rPr>
      </w:pPr>
      <w:r>
        <w:rPr>
          <w:color w:val="000000"/>
          <w:lang w:eastAsia="en-AU"/>
        </w:rPr>
        <w:t>The awards aim to encourage outstanding operational performance of Queensland water industry employees and will be presented to operators who showed excellent performance, initiative and all round attention to detail.</w:t>
      </w:r>
    </w:p>
    <w:p w:rsidR="00C134DB" w:rsidRDefault="00C134DB" w:rsidP="00C134DB">
      <w:pPr>
        <w:autoSpaceDE w:val="0"/>
        <w:autoSpaceDN w:val="0"/>
        <w:rPr>
          <w:color w:val="000000"/>
          <w:lang w:eastAsia="en-AU"/>
        </w:rPr>
      </w:pPr>
    </w:p>
    <w:p w:rsidR="00C134DB" w:rsidRDefault="00C134DB" w:rsidP="00C134DB">
      <w:pPr>
        <w:autoSpaceDE w:val="0"/>
        <w:autoSpaceDN w:val="0"/>
        <w:rPr>
          <w:color w:val="000000"/>
          <w:lang w:eastAsia="en-AU"/>
        </w:rPr>
      </w:pPr>
      <w:r>
        <w:rPr>
          <w:color w:val="000000"/>
          <w:lang w:eastAsia="en-AU"/>
        </w:rPr>
        <w:t xml:space="preserve">All employers are encouraged to nominate their operators for these awards. As well as being recognised by your peers, the winners each receive an award and great prize. </w:t>
      </w:r>
    </w:p>
    <w:p w:rsidR="00C134DB" w:rsidRDefault="00C134DB" w:rsidP="00C134DB">
      <w:pPr>
        <w:autoSpaceDE w:val="0"/>
        <w:autoSpaceDN w:val="0"/>
        <w:rPr>
          <w:color w:val="000000"/>
          <w:lang w:eastAsia="en-AU"/>
        </w:rPr>
      </w:pPr>
    </w:p>
    <w:p w:rsidR="00C134DB" w:rsidRDefault="00C134DB" w:rsidP="00C134DB">
      <w:pPr>
        <w:autoSpaceDE w:val="0"/>
        <w:autoSpaceDN w:val="0"/>
        <w:rPr>
          <w:color w:val="000000"/>
          <w:lang w:eastAsia="en-AU"/>
        </w:rPr>
      </w:pPr>
      <w:r>
        <w:rPr>
          <w:color w:val="000000"/>
          <w:lang w:eastAsia="en-AU"/>
        </w:rPr>
        <w:t xml:space="preserve">Nomination is easy - </w:t>
      </w:r>
      <w:hyperlink r:id="rId5" w:history="1">
        <w:r>
          <w:rPr>
            <w:rStyle w:val="Hyperlink"/>
            <w:lang w:eastAsia="en-AU"/>
          </w:rPr>
          <w:t>download the application form here</w:t>
        </w:r>
      </w:hyperlink>
      <w:r>
        <w:rPr>
          <w:color w:val="000000"/>
          <w:lang w:eastAsia="en-AU"/>
        </w:rPr>
        <w:t>.  Nominations close on 5 May. (</w:t>
      </w:r>
      <w:r>
        <w:rPr>
          <w:lang w:eastAsia="en-AU"/>
        </w:rPr>
        <w:t>Note that AWA also have an award for Operator of the Year, which is presented at the same conference.)</w:t>
      </w:r>
    </w:p>
    <w:p w:rsidR="00C134DB" w:rsidRDefault="00C134DB" w:rsidP="00C134DB">
      <w:pPr>
        <w:autoSpaceDE w:val="0"/>
        <w:autoSpaceDN w:val="0"/>
        <w:rPr>
          <w:color w:val="000000"/>
          <w:lang w:eastAsia="en-AU"/>
        </w:rPr>
      </w:pPr>
    </w:p>
    <w:p w:rsidR="00C134DB" w:rsidRDefault="00C134DB" w:rsidP="00C134DB">
      <w:pPr>
        <w:autoSpaceDE w:val="0"/>
        <w:autoSpaceDN w:val="0"/>
        <w:rPr>
          <w:color w:val="000000"/>
          <w:lang w:eastAsia="en-AU"/>
        </w:rPr>
      </w:pPr>
      <w:r>
        <w:rPr>
          <w:color w:val="000000"/>
          <w:lang w:eastAsia="en-AU"/>
        </w:rPr>
        <w:t xml:space="preserve">The award winners will be announced at the WIOA Queensland Water Industry Operations Conference and Exhibition being held in Logan on 7 - 8 June 2017. Check out the photos of our previous year’s winners </w:t>
      </w:r>
      <w:hyperlink r:id="rId6" w:history="1">
        <w:r>
          <w:rPr>
            <w:rStyle w:val="Hyperlink"/>
            <w:lang w:eastAsia="en-AU"/>
          </w:rPr>
          <w:t>here</w:t>
        </w:r>
      </w:hyperlink>
      <w:r>
        <w:rPr>
          <w:color w:val="000000"/>
          <w:lang w:eastAsia="en-AU"/>
        </w:rPr>
        <w:t>.</w:t>
      </w:r>
    </w:p>
    <w:p w:rsidR="00C134DB" w:rsidRDefault="00C134DB" w:rsidP="00C134DB"/>
    <w:p w:rsidR="00C134DB" w:rsidRDefault="00C134DB" w:rsidP="00C134DB">
      <w:r>
        <w:rPr>
          <w:rFonts w:ascii="Brush Script MT" w:hAnsi="Brush Script MT"/>
          <w:b/>
          <w:bCs/>
          <w:color w:val="800000"/>
        </w:rPr>
        <w:t>~~~~~~~~~~~~~~~~~~~~~~~~~~~~~~~~~~~~~~~~~~~~~~~~~~~~~~~~</w:t>
      </w:r>
    </w:p>
    <w:p w:rsidR="00C134DB" w:rsidRDefault="00C134DB" w:rsidP="00C134DB">
      <w:r>
        <w:rPr>
          <w:rFonts w:ascii="Arial Narrow" w:hAnsi="Arial Narrow"/>
          <w:b/>
          <w:bCs/>
          <w:color w:val="0000FF"/>
          <w:sz w:val="28"/>
          <w:szCs w:val="28"/>
        </w:rPr>
        <w:t xml:space="preserve">2.   Mains Tapping Competition at </w:t>
      </w:r>
      <w:r>
        <w:rPr>
          <w:rFonts w:ascii="Arial Narrow" w:hAnsi="Arial Narrow"/>
          <w:b/>
          <w:bCs/>
          <w:color w:val="0000FF"/>
          <w:sz w:val="28"/>
          <w:szCs w:val="28"/>
          <w:lang w:eastAsia="en-AU"/>
        </w:rPr>
        <w:t>WIOA Queensland Conference Logan 7</w:t>
      </w:r>
      <w:proofErr w:type="gramStart"/>
      <w:r>
        <w:rPr>
          <w:rFonts w:ascii="Arial Narrow" w:hAnsi="Arial Narrow"/>
          <w:b/>
          <w:bCs/>
          <w:color w:val="0000FF"/>
          <w:sz w:val="28"/>
          <w:szCs w:val="28"/>
          <w:lang w:eastAsia="en-AU"/>
        </w:rPr>
        <w:t>  June</w:t>
      </w:r>
      <w:proofErr w:type="gramEnd"/>
      <w:r>
        <w:t xml:space="preserve"> </w:t>
      </w:r>
    </w:p>
    <w:p w:rsidR="00C134DB" w:rsidRDefault="00C134DB" w:rsidP="00C134DB">
      <w:pPr>
        <w:rPr>
          <w:rFonts w:ascii="Brush Script MT" w:hAnsi="Brush Script MT"/>
          <w:b/>
          <w:bCs/>
          <w:color w:val="800000"/>
        </w:rPr>
      </w:pPr>
      <w:r>
        <w:rPr>
          <w:rFonts w:ascii="Brush Script MT" w:hAnsi="Brush Script MT"/>
          <w:b/>
          <w:bCs/>
          <w:color w:val="800000"/>
        </w:rPr>
        <w:t>~~~~~~~~~~~~~~~~~~~~~~~~~~~~~~~~~~~~~~~~~~~~~~~~~~~~~~~~</w:t>
      </w:r>
    </w:p>
    <w:p w:rsidR="00C134DB" w:rsidRDefault="00C134DB" w:rsidP="00C134DB">
      <w:r>
        <w:t>Nominate your teams now and start practising for the highly contested Mains Tapping Competition taking place at the WIOA Queensland Conference in Logan on Wednesday 7 June.  Nominations close 19 May.</w:t>
      </w:r>
    </w:p>
    <w:p w:rsidR="00C134DB" w:rsidRDefault="00C134DB" w:rsidP="00C134DB"/>
    <w:p w:rsidR="00C134DB" w:rsidRDefault="00C134DB" w:rsidP="00C134DB">
      <w:r>
        <w:t xml:space="preserve">With the support of </w:t>
      </w:r>
      <w:r>
        <w:rPr>
          <w:b/>
          <w:bCs/>
          <w:i/>
          <w:iCs/>
        </w:rPr>
        <w:t>qldwater</w:t>
      </w:r>
      <w:r>
        <w:t xml:space="preserve">, Reece Civil, </w:t>
      </w:r>
      <w:proofErr w:type="spellStart"/>
      <w:r>
        <w:t>Ixom</w:t>
      </w:r>
      <w:proofErr w:type="spellEnd"/>
      <w:r>
        <w:t xml:space="preserve">, Logan Council and Gold Coast Water &amp; Waste, the Mains Tapping Competition will be held at the WIOA conference program for the first time. Up to 8 teams will fight it out in a timed competition on the Wednesday, to determine the Queensland </w:t>
      </w:r>
      <w:r>
        <w:lastRenderedPageBreak/>
        <w:t xml:space="preserve">winner.   For details on how to enter and more information (including photographs of last year’s competition) please visit the </w:t>
      </w:r>
      <w:hyperlink r:id="rId7" w:history="1">
        <w:r>
          <w:rPr>
            <w:rStyle w:val="Hyperlink"/>
            <w:b/>
            <w:bCs/>
            <w:i/>
            <w:iCs/>
          </w:rPr>
          <w:t>qldwater</w:t>
        </w:r>
        <w:r>
          <w:rPr>
            <w:rStyle w:val="Hyperlink"/>
            <w:b/>
            <w:bCs/>
          </w:rPr>
          <w:t xml:space="preserve"> </w:t>
        </w:r>
        <w:r>
          <w:rPr>
            <w:rStyle w:val="Hyperlink"/>
          </w:rPr>
          <w:t>website</w:t>
        </w:r>
      </w:hyperlink>
      <w:r>
        <w:t>.</w:t>
      </w:r>
    </w:p>
    <w:p w:rsidR="00C134DB" w:rsidRDefault="00C134DB" w:rsidP="00C134DB">
      <w:pPr>
        <w:rPr>
          <w:b/>
          <w:bCs/>
        </w:rPr>
      </w:pPr>
    </w:p>
    <w:p w:rsidR="00C134DB" w:rsidRDefault="00C134DB" w:rsidP="00C134DB">
      <w:pPr>
        <w:rPr>
          <w:rFonts w:ascii="Brush Script MT" w:hAnsi="Brush Script MT"/>
          <w:b/>
          <w:bCs/>
          <w:color w:val="800000"/>
        </w:rPr>
      </w:pPr>
      <w:r>
        <w:rPr>
          <w:rFonts w:ascii="Brush Script MT" w:hAnsi="Brush Script MT"/>
          <w:b/>
          <w:bCs/>
          <w:color w:val="800000"/>
        </w:rPr>
        <w:t>~~~~~~~~~~~~~~~~~~~~~~~~~~~~~~~~~~~~~~~~~~~~~~~~~~~~~~~~</w:t>
      </w:r>
    </w:p>
    <w:p w:rsidR="00C134DB" w:rsidRDefault="00C134DB" w:rsidP="00C134DB">
      <w:pPr>
        <w:rPr>
          <w:rFonts w:ascii="Brush Script MT" w:hAnsi="Brush Script MT"/>
          <w:b/>
          <w:bCs/>
          <w:color w:val="800000"/>
        </w:rPr>
      </w:pPr>
      <w:r>
        <w:rPr>
          <w:rFonts w:ascii="Arial Narrow" w:hAnsi="Arial Narrow"/>
          <w:b/>
          <w:bCs/>
          <w:color w:val="0000FF"/>
          <w:sz w:val="28"/>
          <w:szCs w:val="28"/>
        </w:rPr>
        <w:t>3.   Leakage Management Workshop – 25 May 2017</w:t>
      </w:r>
    </w:p>
    <w:p w:rsidR="00C134DB" w:rsidRDefault="00C134DB" w:rsidP="00C134DB">
      <w:r>
        <w:rPr>
          <w:rFonts w:ascii="Brush Script MT" w:hAnsi="Brush Script MT"/>
          <w:b/>
          <w:bCs/>
          <w:color w:val="800000"/>
        </w:rPr>
        <w:t>~~~~~~~~~~~~~~~~~~~~~~~~~~~~~~~~~~~~~~~~~~~~~~~~~~~~~~~~</w:t>
      </w:r>
    </w:p>
    <w:p w:rsidR="00C134DB" w:rsidRDefault="00C134DB" w:rsidP="00C134DB">
      <w:r>
        <w:t xml:space="preserve">A reminder that the </w:t>
      </w:r>
      <w:r>
        <w:rPr>
          <w:b/>
          <w:bCs/>
          <w:i/>
          <w:iCs/>
        </w:rPr>
        <w:t xml:space="preserve">qldwater </w:t>
      </w:r>
      <w:r>
        <w:t>Leakage Management Workshop is being held in Brisbane on 25 May.  The workshop follows on from our very successful Automated Metering Workshop and has been created to address the issues providers have dealing with system leakage management.   </w:t>
      </w:r>
    </w:p>
    <w:p w:rsidR="00C134DB" w:rsidRDefault="00C134DB" w:rsidP="00C134DB"/>
    <w:p w:rsidR="00C134DB" w:rsidRDefault="00C134DB" w:rsidP="00C134DB">
      <w:pPr>
        <w:shd w:val="clear" w:color="auto" w:fill="FCFCFC"/>
        <w:spacing w:after="170"/>
      </w:pPr>
      <w:r>
        <w:t xml:space="preserve">The Leakage Management Workshop is being held in Brisbane at The Pavilion, Allan Border Field, </w:t>
      </w:r>
      <w:proofErr w:type="gramStart"/>
      <w:r>
        <w:t>Albion</w:t>
      </w:r>
      <w:proofErr w:type="gramEnd"/>
      <w:r>
        <w:t xml:space="preserve"> from 9.00am until 3.30pm.  This workshop is being held on a cost recovery basis, with all registrations priced at $100 per person to cover venue and catering.  Morning tea, lunch and afternoon tea will be provided.</w:t>
      </w:r>
    </w:p>
    <w:p w:rsidR="00C134DB" w:rsidRDefault="00C134DB" w:rsidP="00C134DB">
      <w:pPr>
        <w:shd w:val="clear" w:color="auto" w:fill="FCFCFC"/>
        <w:spacing w:after="170"/>
      </w:pPr>
      <w:r>
        <w:t xml:space="preserve">Register now to secure your place.  For more information and draft program please visit our event website: </w:t>
      </w:r>
      <w:hyperlink r:id="rId8" w:history="1">
        <w:r>
          <w:rPr>
            <w:rStyle w:val="Hyperlink"/>
          </w:rPr>
          <w:t>https://ipweaq.eventsair.com/QuickEventWebsitePortal/qldwater-leakage-management/leakage-management-workshop</w:t>
        </w:r>
      </w:hyperlink>
      <w:r>
        <w:t xml:space="preserve"> </w:t>
      </w:r>
    </w:p>
    <w:p w:rsidR="00C134DB" w:rsidRDefault="00C134DB" w:rsidP="00C134DB">
      <w:pPr>
        <w:rPr>
          <w:lang w:eastAsia="en-AU"/>
        </w:rPr>
      </w:pPr>
      <w:bookmarkStart w:id="2" w:name="_3o3tkey6yra7"/>
      <w:bookmarkEnd w:id="2"/>
      <w:r>
        <w:rPr>
          <w:rFonts w:ascii="Brush Script MT" w:hAnsi="Brush Script MT"/>
          <w:b/>
          <w:bCs/>
          <w:color w:val="800000"/>
        </w:rPr>
        <w:t>~~~~~~~~~~~~~~~~~~~~~~~~~~~~~~~~~~~~~~~~~~~~~~~~~~~~~~~~</w:t>
      </w:r>
    </w:p>
    <w:p w:rsidR="00C134DB" w:rsidRDefault="00C134DB" w:rsidP="00C134DB">
      <w:r>
        <w:rPr>
          <w:rFonts w:ascii="Arial Narrow" w:hAnsi="Arial Narrow"/>
          <w:b/>
          <w:bCs/>
          <w:color w:val="0000FF"/>
          <w:sz w:val="28"/>
          <w:szCs w:val="28"/>
        </w:rPr>
        <w:t>4.   QUICK LINKS – ASSOCIATED ORGANISATIONS EVENTS &amp; ANNOUNCEMENTS</w:t>
      </w:r>
    </w:p>
    <w:p w:rsidR="00C134DB" w:rsidRDefault="00C134DB" w:rsidP="00C134DB">
      <w:pPr>
        <w:rPr>
          <w:rFonts w:ascii="Brush Script MT" w:hAnsi="Brush Script MT"/>
          <w:b/>
          <w:bCs/>
          <w:color w:val="800000"/>
        </w:rPr>
      </w:pPr>
      <w:r>
        <w:rPr>
          <w:rFonts w:ascii="Brush Script MT" w:hAnsi="Brush Script MT"/>
          <w:b/>
          <w:bCs/>
          <w:color w:val="800000"/>
        </w:rPr>
        <w:t>~~~~~~~~~~~~~~~~~~~~~~~~~~~~~~~~~~~~~~~~~~~~~~~~~~~~~~~~</w:t>
      </w:r>
    </w:p>
    <w:p w:rsidR="00C134DB" w:rsidRDefault="00C134DB" w:rsidP="00C134DB">
      <w:pPr>
        <w:pStyle w:val="ListParagraph"/>
        <w:numPr>
          <w:ilvl w:val="0"/>
          <w:numId w:val="1"/>
        </w:numPr>
      </w:pPr>
      <w:r>
        <w:t xml:space="preserve">The Queensland Police Service have released the latest </w:t>
      </w:r>
      <w:hyperlink r:id="rId9" w:history="1">
        <w:r>
          <w:rPr>
            <w:rStyle w:val="Hyperlink"/>
          </w:rPr>
          <w:t>Security Forecast</w:t>
        </w:r>
      </w:hyperlink>
      <w:r>
        <w:t xml:space="preserve"> that can accessed by </w:t>
      </w:r>
      <w:r>
        <w:rPr>
          <w:b/>
          <w:bCs/>
          <w:i/>
          <w:iCs/>
        </w:rPr>
        <w:t>qldwater</w:t>
      </w:r>
      <w:r>
        <w:t xml:space="preserve"> members from the secure area of our website.    Please note these documents are provided on a confidential basis for </w:t>
      </w:r>
      <w:r>
        <w:rPr>
          <w:b/>
          <w:bCs/>
          <w:i/>
          <w:iCs/>
        </w:rPr>
        <w:t>qldwater</w:t>
      </w:r>
      <w:r>
        <w:t> member use only and members must log in the access this information.</w:t>
      </w:r>
    </w:p>
    <w:p w:rsidR="00C134DB" w:rsidRDefault="00C134DB" w:rsidP="00C134DB">
      <w:pPr>
        <w:pStyle w:val="ListParagraph"/>
        <w:numPr>
          <w:ilvl w:val="0"/>
          <w:numId w:val="1"/>
        </w:numPr>
        <w:spacing w:line="330" w:lineRule="exact"/>
        <w:rPr>
          <w:color w:val="272727"/>
        </w:rPr>
      </w:pPr>
      <w:r>
        <w:t xml:space="preserve">WSAA have recently separated codes and standards from the Asset Management News with asset management related news being sent out monthly and the alternating month for codes and standards </w:t>
      </w:r>
      <w:proofErr w:type="spellStart"/>
      <w:r>
        <w:t>news.The</w:t>
      </w:r>
      <w:proofErr w:type="spellEnd"/>
      <w:r>
        <w:t xml:space="preserve"> key areas being covered in each issue include Standards, Codes, Product Appraisals and Upcoming Events.  To subscribe please email Sarah Mahar at WSAA - </w:t>
      </w:r>
      <w:r>
        <w:rPr>
          <w:color w:val="272727"/>
        </w:rPr>
        <w:t> </w:t>
      </w:r>
      <w:hyperlink r:id="rId10" w:history="1">
        <w:r>
          <w:rPr>
            <w:rStyle w:val="Hyperlink"/>
            <w:color w:val="529EE7"/>
            <w:u w:val="none"/>
            <w:shd w:val="clear" w:color="auto" w:fill="FFFFFF"/>
          </w:rPr>
          <w:t>sarah.mahar@wsaa.asn.au</w:t>
        </w:r>
      </w:hyperlink>
    </w:p>
    <w:p w:rsidR="00C134DB" w:rsidRDefault="00C134DB" w:rsidP="00C134DB">
      <w:pPr>
        <w:pStyle w:val="NormalWeb"/>
        <w:spacing w:before="0" w:beforeAutospacing="0" w:after="0" w:afterAutospacing="0"/>
        <w:ind w:left="720"/>
        <w:rPr>
          <w:rFonts w:ascii="Calibri" w:hAnsi="Calibri"/>
          <w:sz w:val="22"/>
          <w:szCs w:val="22"/>
          <w:lang w:val="en-US"/>
        </w:rPr>
      </w:pPr>
    </w:p>
    <w:p w:rsidR="00C134DB" w:rsidRDefault="00C134DB" w:rsidP="00C134DB">
      <w:r>
        <w:rPr>
          <w:rFonts w:ascii="Brush Script MT" w:hAnsi="Brush Script MT"/>
          <w:b/>
          <w:bCs/>
          <w:color w:val="800000"/>
        </w:rPr>
        <w:t>~~~~~~~~~~~~~~~~~~~~~~~~~~~~~~~~~~~~~~~~~~~~~~~~~~~~~~~~</w:t>
      </w:r>
    </w:p>
    <w:p w:rsidR="00C134DB" w:rsidRDefault="00C134DB" w:rsidP="00C134DB">
      <w:r>
        <w:rPr>
          <w:rFonts w:ascii="Arial Narrow" w:hAnsi="Arial Narrow"/>
          <w:b/>
          <w:bCs/>
          <w:color w:val="000080"/>
          <w:sz w:val="18"/>
          <w:szCs w:val="18"/>
        </w:rPr>
        <w:t>This message may be passed on to interested individuals and organisations.</w:t>
      </w:r>
    </w:p>
    <w:p w:rsidR="00C134DB" w:rsidRDefault="00C134DB" w:rsidP="00C134DB">
      <w:r>
        <w:rPr>
          <w:rFonts w:ascii="Arial Narrow" w:hAnsi="Arial Narrow"/>
          <w:b/>
          <w:bCs/>
          <w:color w:val="000080"/>
          <w:sz w:val="18"/>
          <w:szCs w:val="18"/>
        </w:rPr>
        <w:t>To add your name</w:t>
      </w:r>
      <w:r>
        <w:rPr>
          <w:rFonts w:ascii="Arial Narrow" w:hAnsi="Arial Narrow"/>
          <w:color w:val="000080"/>
          <w:sz w:val="18"/>
          <w:szCs w:val="18"/>
        </w:rPr>
        <w:t xml:space="preserve"> to the distribution list, email “subscribe” to </w:t>
      </w:r>
      <w:hyperlink r:id="rId11" w:tooltip="blocked::mailto:hgold@qldwater.com.au&#10;mailto:hgold@qldwater.com.au" w:history="1">
        <w:r>
          <w:rPr>
            <w:rStyle w:val="Hyperlink"/>
            <w:rFonts w:ascii="Arial Narrow" w:hAnsi="Arial Narrow"/>
            <w:sz w:val="18"/>
            <w:szCs w:val="18"/>
          </w:rPr>
          <w:t>hgold@qldwater.com.au</w:t>
        </w:r>
      </w:hyperlink>
    </w:p>
    <w:p w:rsidR="00C134DB" w:rsidRDefault="00C134DB" w:rsidP="00C134DB">
      <w:r>
        <w:rPr>
          <w:rFonts w:ascii="Arial Narrow" w:hAnsi="Arial Narrow"/>
          <w:b/>
          <w:bCs/>
          <w:color w:val="000080"/>
          <w:sz w:val="18"/>
          <w:szCs w:val="18"/>
        </w:rPr>
        <w:t>To remove your name</w:t>
      </w:r>
      <w:r>
        <w:rPr>
          <w:rFonts w:ascii="Arial Narrow" w:hAnsi="Arial Narrow"/>
          <w:color w:val="000080"/>
          <w:sz w:val="18"/>
          <w:szCs w:val="18"/>
        </w:rPr>
        <w:t xml:space="preserve"> from the distribution list, email “unsubscribe” to </w:t>
      </w:r>
      <w:hyperlink r:id="rId12" w:tooltip="blocked::mailto:hgold@qldwater.com.au&#10;mailto:hgold@qldwater.com.au" w:history="1">
        <w:r>
          <w:rPr>
            <w:rStyle w:val="Hyperlink"/>
            <w:rFonts w:ascii="Arial Narrow" w:hAnsi="Arial Narrow"/>
            <w:sz w:val="18"/>
            <w:szCs w:val="18"/>
          </w:rPr>
          <w:t>hgold@qldwater.com.au</w:t>
        </w:r>
      </w:hyperlink>
      <w:r>
        <w:rPr>
          <w:rFonts w:ascii="Arial Narrow" w:hAnsi="Arial Narrow"/>
          <w:color w:val="000080"/>
          <w:sz w:val="18"/>
          <w:szCs w:val="18"/>
        </w:rPr>
        <w:t xml:space="preserve"> </w:t>
      </w:r>
    </w:p>
    <w:p w:rsidR="00C134DB" w:rsidRDefault="00C134DB" w:rsidP="00C134DB">
      <w:r>
        <w:rPr>
          <w:rFonts w:ascii="Arial Narrow" w:hAnsi="Arial Narrow"/>
          <w:b/>
          <w:bCs/>
          <w:color w:val="000080"/>
          <w:sz w:val="18"/>
          <w:szCs w:val="18"/>
          <w:lang w:val="da-DK"/>
        </w:rPr>
        <w:t xml:space="preserve">Visit qldwater at </w:t>
      </w:r>
      <w:hyperlink r:id="rId13" w:history="1">
        <w:r>
          <w:rPr>
            <w:rStyle w:val="Hyperlink"/>
            <w:rFonts w:ascii="Arial Narrow" w:hAnsi="Arial Narrow"/>
            <w:b/>
            <w:bCs/>
            <w:sz w:val="18"/>
            <w:szCs w:val="18"/>
            <w:lang w:val="da-DK"/>
          </w:rPr>
          <w:t>www.qldwater.com.au</w:t>
        </w:r>
      </w:hyperlink>
      <w:r>
        <w:rPr>
          <w:rFonts w:ascii="Arial Narrow" w:hAnsi="Arial Narrow"/>
          <w:b/>
          <w:bCs/>
          <w:color w:val="000080"/>
          <w:sz w:val="18"/>
          <w:szCs w:val="18"/>
        </w:rPr>
        <w:t xml:space="preserve"> </w:t>
      </w:r>
    </w:p>
    <w:p w:rsidR="00C134DB" w:rsidRDefault="00C134DB" w:rsidP="00C134DB">
      <w:r>
        <w:rPr>
          <w:rFonts w:ascii="Brush Script MT" w:hAnsi="Brush Script MT"/>
          <w:b/>
          <w:bCs/>
          <w:color w:val="800000"/>
          <w:lang w:val="da-DK"/>
        </w:rPr>
        <w:t>~~~~~~~~~~~~~~~~~~~~~~~~~~~~~~~~~~~~~~~~~~~~~~~~~~~~~~~~</w:t>
      </w:r>
    </w:p>
    <w:p w:rsidR="00C134DB" w:rsidRDefault="00C134DB" w:rsidP="00C134DB">
      <w:r>
        <w:rPr>
          <w:color w:val="212121"/>
        </w:rPr>
        <w:t>  </w:t>
      </w:r>
    </w:p>
    <w:p w:rsidR="00C134DB" w:rsidRDefault="00C134DB" w:rsidP="00C134DB"/>
    <w:p w:rsidR="00532C8E" w:rsidRDefault="00532C8E"/>
    <w:sectPr w:rsidR="00532C8E" w:rsidSect="00C134DB">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DB4DFC"/>
    <w:multiLevelType w:val="hybridMultilevel"/>
    <w:tmpl w:val="E02821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4DB"/>
    <w:rsid w:val="00532C8E"/>
    <w:rsid w:val="00C134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EE29F-7A61-4D61-8B7B-89439F03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4DB"/>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34DB"/>
    <w:rPr>
      <w:color w:val="0563C1"/>
      <w:u w:val="single"/>
    </w:rPr>
  </w:style>
  <w:style w:type="paragraph" w:styleId="NormalWeb">
    <w:name w:val="Normal (Web)"/>
    <w:basedOn w:val="Normal"/>
    <w:uiPriority w:val="99"/>
    <w:semiHidden/>
    <w:unhideWhenUsed/>
    <w:rsid w:val="00C134DB"/>
    <w:pPr>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34"/>
    <w:qFormat/>
    <w:rsid w:val="00C134DB"/>
    <w:pPr>
      <w:ind w:left="720"/>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6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weaq.eventsair.com/QuickEventWebsitePortal/qldwater-leakage-management/leakage-management-workshop" TargetMode="External"/><Relationship Id="rId13" Type="http://schemas.openxmlformats.org/officeDocument/2006/relationships/hyperlink" Target="http://www.qldwater.com.au" TargetMode="External"/><Relationship Id="rId3" Type="http://schemas.openxmlformats.org/officeDocument/2006/relationships/settings" Target="settings.xml"/><Relationship Id="rId7" Type="http://schemas.openxmlformats.org/officeDocument/2006/relationships/hyperlink" Target="http://www.qldwater.com.au/Queensland_Live_Mains_Tapping_Competition" TargetMode="External"/><Relationship Id="rId12" Type="http://schemas.openxmlformats.org/officeDocument/2006/relationships/hyperlink" Target="mailto:hgold@qldwater.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ldwater.com.au/qldwaterAwards_past_winners" TargetMode="External"/><Relationship Id="rId11" Type="http://schemas.openxmlformats.org/officeDocument/2006/relationships/hyperlink" Target="mailto:hgold@qldwater.com.au" TargetMode="External"/><Relationship Id="rId5" Type="http://schemas.openxmlformats.org/officeDocument/2006/relationships/hyperlink" Target="http://www.wioa.org.au/awards/queensland.htm" TargetMode="External"/><Relationship Id="rId15" Type="http://schemas.openxmlformats.org/officeDocument/2006/relationships/theme" Target="theme/theme1.xml"/><Relationship Id="rId10" Type="http://schemas.openxmlformats.org/officeDocument/2006/relationships/hyperlink" Target="mailto:sarah.mahar@wsaa.asn.au" TargetMode="External"/><Relationship Id="rId4" Type="http://schemas.openxmlformats.org/officeDocument/2006/relationships/webSettings" Target="webSettings.xml"/><Relationship Id="rId9" Type="http://schemas.openxmlformats.org/officeDocument/2006/relationships/hyperlink" Target="http://www.qldwater.com.au/Counter-terroris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Gold</dc:creator>
  <cp:keywords/>
  <dc:description/>
  <cp:lastModifiedBy>Heather Gold</cp:lastModifiedBy>
  <cp:revision>1</cp:revision>
  <dcterms:created xsi:type="dcterms:W3CDTF">2017-05-04T00:48:00Z</dcterms:created>
  <dcterms:modified xsi:type="dcterms:W3CDTF">2017-05-04T00:49:00Z</dcterms:modified>
</cp:coreProperties>
</file>